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47819"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ДЕПАРТАМЕНТ СОЦИАЛЬНОГО РАЗВИТИЯ ТЮМЕНСКОЙ ОБЛАСТИ</w:t>
      </w:r>
    </w:p>
    <w:p w14:paraId="72303856"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«ДЕТСКИЙ ОЗДОРОВИТЕЛЬНО-ОБРАЗОВАТЕЛЬНЫЙ ЦЕНТР «АЛЫЕ ПАРУСА»</w:t>
      </w:r>
    </w:p>
    <w:p w14:paraId="3EEE329A" w14:textId="77777777" w:rsidR="006A5788" w:rsidRDefault="006A5788">
      <w:pPr>
        <w:spacing w:line="360" w:lineRule="auto"/>
        <w:jc w:val="center"/>
        <w:rPr>
          <w:rFonts w:ascii="Times New Roman" w:eastAsia="Times New Roman" w:hAnsi="Times New Roman" w:cs="Times New Roman"/>
        </w:rPr>
      </w:pPr>
    </w:p>
    <w:p w14:paraId="5318256C" w14:textId="77777777" w:rsidR="006A5788" w:rsidRDefault="006A5788">
      <w:pPr>
        <w:spacing w:line="360" w:lineRule="auto"/>
        <w:jc w:val="center"/>
        <w:rPr>
          <w:rFonts w:ascii="Times New Roman" w:eastAsia="Times New Roman" w:hAnsi="Times New Roman" w:cs="Times New Roman"/>
        </w:rPr>
      </w:pPr>
    </w:p>
    <w:p w14:paraId="60607427" w14:textId="77777777" w:rsidR="006A5788" w:rsidRDefault="006A5788">
      <w:pPr>
        <w:spacing w:line="360" w:lineRule="auto"/>
        <w:jc w:val="center"/>
        <w:rPr>
          <w:rFonts w:ascii="Times New Roman" w:eastAsia="Times New Roman" w:hAnsi="Times New Roman" w:cs="Times New Roman"/>
        </w:rPr>
      </w:pPr>
    </w:p>
    <w:p w14:paraId="6F54E6CA" w14:textId="77777777" w:rsidR="006A5788" w:rsidRDefault="006A5788">
      <w:pPr>
        <w:spacing w:line="360" w:lineRule="auto"/>
        <w:jc w:val="center"/>
        <w:rPr>
          <w:rFonts w:ascii="Times New Roman" w:eastAsia="Times New Roman" w:hAnsi="Times New Roman" w:cs="Times New Roman"/>
        </w:rPr>
      </w:pPr>
    </w:p>
    <w:p w14:paraId="2726BF6E" w14:textId="77777777" w:rsidR="006A5788" w:rsidRDefault="006A5788">
      <w:pPr>
        <w:spacing w:line="360" w:lineRule="auto"/>
        <w:jc w:val="center"/>
        <w:rPr>
          <w:rFonts w:ascii="Times New Roman" w:eastAsia="Times New Roman" w:hAnsi="Times New Roman" w:cs="Times New Roman"/>
        </w:rPr>
      </w:pPr>
    </w:p>
    <w:p w14:paraId="148AB61B" w14:textId="77777777" w:rsidR="006A5788" w:rsidRDefault="006A5788">
      <w:pPr>
        <w:spacing w:line="360" w:lineRule="auto"/>
        <w:jc w:val="center"/>
        <w:rPr>
          <w:rFonts w:ascii="Times New Roman" w:eastAsia="Times New Roman" w:hAnsi="Times New Roman" w:cs="Times New Roman"/>
        </w:rPr>
      </w:pPr>
    </w:p>
    <w:p w14:paraId="2878E6CD" w14:textId="77777777" w:rsidR="006A5788" w:rsidRDefault="006A5788">
      <w:pPr>
        <w:spacing w:line="360" w:lineRule="auto"/>
        <w:rPr>
          <w:rFonts w:ascii="Times New Roman" w:eastAsia="Times New Roman" w:hAnsi="Times New Roman" w:cs="Times New Roman"/>
        </w:rPr>
      </w:pPr>
    </w:p>
    <w:p w14:paraId="413B1AC4" w14:textId="77777777" w:rsidR="006A5788" w:rsidRDefault="006A5788">
      <w:pPr>
        <w:spacing w:line="360" w:lineRule="auto"/>
        <w:jc w:val="center"/>
        <w:rPr>
          <w:rFonts w:ascii="Times New Roman" w:eastAsia="Times New Roman" w:hAnsi="Times New Roman" w:cs="Times New Roman"/>
        </w:rPr>
      </w:pPr>
    </w:p>
    <w:p w14:paraId="137EB84F" w14:textId="77777777" w:rsidR="006A5788" w:rsidRDefault="006A5788">
      <w:pPr>
        <w:spacing w:line="360" w:lineRule="auto"/>
        <w:jc w:val="center"/>
        <w:rPr>
          <w:rFonts w:ascii="Times New Roman" w:eastAsia="Times New Roman" w:hAnsi="Times New Roman" w:cs="Times New Roman"/>
        </w:rPr>
      </w:pPr>
    </w:p>
    <w:p w14:paraId="7F715FC6" w14:textId="77777777" w:rsidR="006A5788" w:rsidRDefault="006A5788">
      <w:pPr>
        <w:spacing w:line="360" w:lineRule="auto"/>
        <w:jc w:val="center"/>
        <w:rPr>
          <w:rFonts w:ascii="Times New Roman" w:eastAsia="Times New Roman" w:hAnsi="Times New Roman" w:cs="Times New Roman"/>
        </w:rPr>
      </w:pPr>
    </w:p>
    <w:p w14:paraId="3B742E29"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Полное название: Программа четвертой и пятой летних каникулярных смен «Зеркала не лгут»</w:t>
      </w:r>
    </w:p>
    <w:p w14:paraId="731B9EDA"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Направленность: социально-гуманитарная</w:t>
      </w:r>
    </w:p>
    <w:p w14:paraId="05AA07BC"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География: Тюменская область, Тюменский р-н, тер. Центра Алые Паруса, </w:t>
      </w:r>
      <w:proofErr w:type="spellStart"/>
      <w:r>
        <w:rPr>
          <w:rFonts w:ascii="Times New Roman" w:eastAsia="Times New Roman" w:hAnsi="Times New Roman" w:cs="Times New Roman"/>
        </w:rPr>
        <w:t>зд</w:t>
      </w:r>
      <w:proofErr w:type="spellEnd"/>
      <w:r>
        <w:rPr>
          <w:rFonts w:ascii="Times New Roman" w:eastAsia="Times New Roman" w:hAnsi="Times New Roman" w:cs="Times New Roman"/>
        </w:rPr>
        <w:t>. 1</w:t>
      </w:r>
    </w:p>
    <w:p w14:paraId="66F7788F"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Целевая аудитория: дети от 7 до 17 лет</w:t>
      </w:r>
    </w:p>
    <w:p w14:paraId="3ED8E7CE"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rPr>
        <w:t>Автор(ы) программы: Данилова Елизавета Андреевна, руководитель проектов, Савчук Полина Александровна, руководитель проектов</w:t>
      </w:r>
    </w:p>
    <w:p w14:paraId="2241AC38"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Срок реализации: период с </w:t>
      </w:r>
      <w:r>
        <w:rPr>
          <w:rFonts w:ascii="Times New Roman" w:eastAsia="Times New Roman" w:hAnsi="Times New Roman" w:cs="Times New Roman"/>
        </w:rPr>
        <w:t>16.07.2025 по 29.07.2025, с 31.07.2025 по 13.08.2025</w:t>
      </w:r>
    </w:p>
    <w:p w14:paraId="4C78A6C7" w14:textId="77777777" w:rsidR="006A5788" w:rsidRDefault="006A5788">
      <w:pPr>
        <w:spacing w:line="360" w:lineRule="auto"/>
        <w:jc w:val="center"/>
        <w:rPr>
          <w:rFonts w:ascii="Times New Roman" w:eastAsia="Times New Roman" w:hAnsi="Times New Roman" w:cs="Times New Roman"/>
        </w:rPr>
      </w:pPr>
    </w:p>
    <w:p w14:paraId="4BA2F03E" w14:textId="77777777" w:rsidR="006A5788" w:rsidRDefault="006A5788">
      <w:pPr>
        <w:spacing w:line="360" w:lineRule="auto"/>
        <w:jc w:val="center"/>
        <w:rPr>
          <w:rFonts w:ascii="Times New Roman" w:eastAsia="Times New Roman" w:hAnsi="Times New Roman" w:cs="Times New Roman"/>
        </w:rPr>
      </w:pPr>
    </w:p>
    <w:p w14:paraId="44E74D18" w14:textId="77777777" w:rsidR="006A5788" w:rsidRDefault="006A5788">
      <w:pPr>
        <w:spacing w:line="360" w:lineRule="auto"/>
        <w:jc w:val="center"/>
        <w:rPr>
          <w:rFonts w:ascii="Times New Roman" w:eastAsia="Times New Roman" w:hAnsi="Times New Roman" w:cs="Times New Roman"/>
        </w:rPr>
      </w:pPr>
    </w:p>
    <w:p w14:paraId="78857200" w14:textId="77777777" w:rsidR="006A5788" w:rsidRDefault="006A5788">
      <w:pPr>
        <w:spacing w:line="360" w:lineRule="auto"/>
        <w:jc w:val="center"/>
        <w:rPr>
          <w:rFonts w:ascii="Times New Roman" w:eastAsia="Times New Roman" w:hAnsi="Times New Roman" w:cs="Times New Roman"/>
        </w:rPr>
      </w:pPr>
    </w:p>
    <w:p w14:paraId="32735380" w14:textId="77777777" w:rsidR="006A5788" w:rsidRDefault="006A5788">
      <w:pPr>
        <w:spacing w:line="360" w:lineRule="auto"/>
        <w:jc w:val="center"/>
        <w:rPr>
          <w:rFonts w:ascii="Times New Roman" w:eastAsia="Times New Roman" w:hAnsi="Times New Roman" w:cs="Times New Roman"/>
        </w:rPr>
      </w:pPr>
    </w:p>
    <w:p w14:paraId="0D5725C0" w14:textId="77777777" w:rsidR="006A5788" w:rsidRDefault="006A5788">
      <w:pPr>
        <w:spacing w:line="360" w:lineRule="auto"/>
        <w:jc w:val="center"/>
        <w:rPr>
          <w:rFonts w:ascii="Times New Roman" w:eastAsia="Times New Roman" w:hAnsi="Times New Roman" w:cs="Times New Roman"/>
        </w:rPr>
      </w:pPr>
    </w:p>
    <w:p w14:paraId="634FFED4" w14:textId="77777777" w:rsidR="006A5788" w:rsidRDefault="006A5788">
      <w:pPr>
        <w:spacing w:line="360" w:lineRule="auto"/>
        <w:jc w:val="center"/>
        <w:rPr>
          <w:rFonts w:ascii="Times New Roman" w:eastAsia="Times New Roman" w:hAnsi="Times New Roman" w:cs="Times New Roman"/>
        </w:rPr>
      </w:pPr>
    </w:p>
    <w:p w14:paraId="0EF0012E" w14:textId="77777777" w:rsidR="006A5788" w:rsidRDefault="006A5788">
      <w:pPr>
        <w:spacing w:line="360" w:lineRule="auto"/>
        <w:jc w:val="center"/>
        <w:rPr>
          <w:rFonts w:ascii="Times New Roman" w:eastAsia="Times New Roman" w:hAnsi="Times New Roman" w:cs="Times New Roman"/>
        </w:rPr>
      </w:pPr>
    </w:p>
    <w:p w14:paraId="286A0659" w14:textId="77777777" w:rsidR="006A5788" w:rsidRDefault="006A5788">
      <w:pPr>
        <w:spacing w:line="360" w:lineRule="auto"/>
        <w:jc w:val="center"/>
        <w:rPr>
          <w:rFonts w:ascii="Times New Roman" w:eastAsia="Times New Roman" w:hAnsi="Times New Roman" w:cs="Times New Roman"/>
        </w:rPr>
      </w:pPr>
    </w:p>
    <w:p w14:paraId="0682467F" w14:textId="77777777" w:rsidR="006A5788" w:rsidRDefault="006A5788">
      <w:pPr>
        <w:spacing w:line="360" w:lineRule="auto"/>
        <w:jc w:val="center"/>
        <w:rPr>
          <w:rFonts w:ascii="Times New Roman" w:eastAsia="Times New Roman" w:hAnsi="Times New Roman" w:cs="Times New Roman"/>
        </w:rPr>
      </w:pPr>
    </w:p>
    <w:p w14:paraId="4ED73886" w14:textId="77777777" w:rsidR="006A5788" w:rsidRDefault="006A5788">
      <w:pPr>
        <w:spacing w:line="360" w:lineRule="auto"/>
        <w:jc w:val="center"/>
        <w:rPr>
          <w:rFonts w:ascii="Times New Roman" w:eastAsia="Times New Roman" w:hAnsi="Times New Roman" w:cs="Times New Roman"/>
        </w:rPr>
      </w:pPr>
    </w:p>
    <w:p w14:paraId="31A043F9" w14:textId="77777777" w:rsidR="006A5788" w:rsidRDefault="006A5788">
      <w:pPr>
        <w:spacing w:line="360" w:lineRule="auto"/>
        <w:jc w:val="center"/>
        <w:rPr>
          <w:rFonts w:ascii="Times New Roman" w:eastAsia="Times New Roman" w:hAnsi="Times New Roman" w:cs="Times New Roman"/>
        </w:rPr>
      </w:pPr>
    </w:p>
    <w:p w14:paraId="6C5C7262" w14:textId="77777777" w:rsidR="006A5788" w:rsidRDefault="006A5788">
      <w:pPr>
        <w:spacing w:line="360" w:lineRule="auto"/>
        <w:rPr>
          <w:rFonts w:ascii="Times New Roman" w:eastAsia="Times New Roman" w:hAnsi="Times New Roman" w:cs="Times New Roman"/>
        </w:rPr>
      </w:pPr>
    </w:p>
    <w:p w14:paraId="319D0C05" w14:textId="77777777" w:rsidR="006A5788" w:rsidRDefault="00E05E60">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t>2025</w:t>
      </w:r>
    </w:p>
    <w:p w14:paraId="70E2DD60" w14:textId="77777777" w:rsidR="006A5788" w:rsidRDefault="00E05E60">
      <w:pPr>
        <w:keepNext/>
        <w:keepLines/>
        <w:pBdr>
          <w:top w:val="nil"/>
          <w:left w:val="nil"/>
          <w:bottom w:val="nil"/>
          <w:right w:val="nil"/>
          <w:between w:val="nil"/>
        </w:pBdr>
        <w:spacing w:before="48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Содержание</w:t>
      </w:r>
    </w:p>
    <w:sdt>
      <w:sdtPr>
        <w:id w:val="189883404"/>
        <w:docPartObj>
          <w:docPartGallery w:val="Table of Contents"/>
          <w:docPartUnique/>
        </w:docPartObj>
      </w:sdtPr>
      <w:sdtContent>
        <w:p w14:paraId="4A53A99B"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r>
            <w:fldChar w:fldCharType="begin"/>
          </w:r>
          <w:r>
            <w:instrText xml:space="preserve"> TOC \h \u \z \t "Heading 1,1,Heading 2,2,Heading 3,3,"</w:instrText>
          </w:r>
          <w:r>
            <w:fldChar w:fldCharType="separate"/>
          </w:r>
          <w:hyperlink w:anchor="_heading=h.ohwnmnq0jt84">
            <w:r>
              <w:rPr>
                <w:rFonts w:ascii="Times New Roman" w:eastAsia="Times New Roman" w:hAnsi="Times New Roman" w:cs="Times New Roman"/>
                <w:color w:val="000000"/>
              </w:rPr>
              <w:t>1.</w:t>
            </w:r>
            <w:r>
              <w:rPr>
                <w:rFonts w:ascii="Times New Roman" w:eastAsia="Times New Roman" w:hAnsi="Times New Roman" w:cs="Times New Roman"/>
                <w:color w:val="000000"/>
              </w:rPr>
              <w:tab/>
              <w:t>Пояснительная записка</w:t>
            </w:r>
            <w:r>
              <w:rPr>
                <w:rFonts w:ascii="Times New Roman" w:eastAsia="Times New Roman" w:hAnsi="Times New Roman" w:cs="Times New Roman"/>
                <w:color w:val="000000"/>
              </w:rPr>
              <w:tab/>
              <w:t>3</w:t>
            </w:r>
          </w:hyperlink>
        </w:p>
        <w:p w14:paraId="069E715C" w14:textId="77777777" w:rsidR="006A5788" w:rsidRDefault="00E05E60">
          <w:pPr>
            <w:pBdr>
              <w:top w:val="nil"/>
              <w:left w:val="nil"/>
              <w:bottom w:val="nil"/>
              <w:right w:val="nil"/>
              <w:between w:val="nil"/>
            </w:pBdr>
            <w:tabs>
              <w:tab w:val="right" w:pos="9623"/>
            </w:tabs>
            <w:spacing w:before="120" w:line="360" w:lineRule="auto"/>
            <w:jc w:val="both"/>
            <w:rPr>
              <w:rFonts w:ascii="Times New Roman" w:eastAsia="Times New Roman" w:hAnsi="Times New Roman" w:cs="Times New Roman"/>
              <w:color w:val="000000"/>
            </w:rPr>
          </w:pPr>
          <w:hyperlink w:anchor="_heading=h.x062cka54dq0">
            <w:r>
              <w:rPr>
                <w:rFonts w:ascii="Times New Roman" w:eastAsia="Times New Roman" w:hAnsi="Times New Roman" w:cs="Times New Roman"/>
                <w:color w:val="000000"/>
              </w:rPr>
              <w:t>2. Целевой раздел программы</w:t>
            </w:r>
            <w:r>
              <w:rPr>
                <w:rFonts w:ascii="Times New Roman" w:eastAsia="Times New Roman" w:hAnsi="Times New Roman" w:cs="Times New Roman"/>
                <w:color w:val="000000"/>
              </w:rPr>
              <w:tab/>
              <w:t>6</w:t>
            </w:r>
          </w:hyperlink>
        </w:p>
        <w:p w14:paraId="076F85EE" w14:textId="77777777" w:rsidR="006A5788" w:rsidRDefault="00E05E60">
          <w:pPr>
            <w:pBdr>
              <w:top w:val="nil"/>
              <w:left w:val="nil"/>
              <w:bottom w:val="nil"/>
              <w:right w:val="nil"/>
              <w:between w:val="nil"/>
            </w:pBdr>
            <w:tabs>
              <w:tab w:val="right" w:pos="9623"/>
            </w:tabs>
            <w:spacing w:before="120" w:line="360" w:lineRule="auto"/>
            <w:ind w:left="240"/>
            <w:jc w:val="both"/>
            <w:rPr>
              <w:rFonts w:ascii="Times New Roman" w:eastAsia="Times New Roman" w:hAnsi="Times New Roman" w:cs="Times New Roman"/>
              <w:color w:val="000000"/>
            </w:rPr>
          </w:pPr>
          <w:hyperlink w:anchor="_heading=h.615gh24vfq9x">
            <w:r>
              <w:rPr>
                <w:rFonts w:ascii="Times New Roman" w:eastAsia="Times New Roman" w:hAnsi="Times New Roman" w:cs="Times New Roman"/>
                <w:color w:val="000000"/>
              </w:rPr>
              <w:t>2.1 Цель и задачи программы</w:t>
            </w:r>
            <w:r>
              <w:rPr>
                <w:rFonts w:ascii="Times New Roman" w:eastAsia="Times New Roman" w:hAnsi="Times New Roman" w:cs="Times New Roman"/>
                <w:color w:val="000000"/>
              </w:rPr>
              <w:tab/>
              <w:t>6</w:t>
            </w:r>
          </w:hyperlink>
        </w:p>
        <w:p w14:paraId="5C71B514"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s7n7r9pmm7ij">
            <w:r>
              <w:rPr>
                <w:rFonts w:ascii="Times New Roman" w:eastAsia="Times New Roman" w:hAnsi="Times New Roman" w:cs="Times New Roman"/>
                <w:color w:val="000000"/>
              </w:rPr>
              <w:t>2.2.</w:t>
            </w:r>
            <w:r>
              <w:rPr>
                <w:rFonts w:ascii="Times New Roman" w:eastAsia="Times New Roman" w:hAnsi="Times New Roman" w:cs="Times New Roman"/>
                <w:color w:val="000000"/>
              </w:rPr>
              <w:tab/>
              <w:t>Ожидаемые результаты программы</w:t>
            </w:r>
            <w:r>
              <w:rPr>
                <w:rFonts w:ascii="Times New Roman" w:eastAsia="Times New Roman" w:hAnsi="Times New Roman" w:cs="Times New Roman"/>
                <w:color w:val="000000"/>
              </w:rPr>
              <w:tab/>
              <w:t>7</w:t>
            </w:r>
          </w:hyperlink>
        </w:p>
        <w:p w14:paraId="113CB442"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hyperlink w:anchor="_heading=h.lfrdhc7f0wex">
            <w:r>
              <w:rPr>
                <w:rFonts w:ascii="Times New Roman" w:eastAsia="Times New Roman" w:hAnsi="Times New Roman" w:cs="Times New Roman"/>
                <w:color w:val="000000"/>
              </w:rPr>
              <w:t>3.</w:t>
            </w:r>
            <w:r>
              <w:rPr>
                <w:rFonts w:ascii="Times New Roman" w:eastAsia="Times New Roman" w:hAnsi="Times New Roman" w:cs="Times New Roman"/>
                <w:color w:val="000000"/>
              </w:rPr>
              <w:tab/>
              <w:t>Содержание программы</w:t>
            </w:r>
            <w:r>
              <w:rPr>
                <w:rFonts w:ascii="Times New Roman" w:eastAsia="Times New Roman" w:hAnsi="Times New Roman" w:cs="Times New Roman"/>
                <w:color w:val="000000"/>
              </w:rPr>
              <w:tab/>
              <w:t>8</w:t>
            </w:r>
          </w:hyperlink>
        </w:p>
        <w:p w14:paraId="60DC0258" w14:textId="77777777" w:rsidR="006A5788" w:rsidRDefault="00E05E60">
          <w:pPr>
            <w:pBdr>
              <w:top w:val="nil"/>
              <w:left w:val="nil"/>
              <w:bottom w:val="nil"/>
              <w:right w:val="nil"/>
              <w:between w:val="nil"/>
            </w:pBdr>
            <w:tabs>
              <w:tab w:val="left" w:pos="720"/>
              <w:tab w:val="right" w:pos="9623"/>
            </w:tabs>
            <w:spacing w:before="120" w:line="360" w:lineRule="auto"/>
            <w:jc w:val="both"/>
            <w:rPr>
              <w:rFonts w:ascii="Times New Roman" w:eastAsia="Times New Roman" w:hAnsi="Times New Roman" w:cs="Times New Roman"/>
              <w:color w:val="000000"/>
            </w:rPr>
          </w:pPr>
          <w:hyperlink w:anchor="_heading=h.lhw7vds6b3is">
            <w:r>
              <w:rPr>
                <w:rFonts w:ascii="Times New Roman" w:eastAsia="Times New Roman" w:hAnsi="Times New Roman" w:cs="Times New Roman"/>
                <w:color w:val="000000"/>
              </w:rPr>
              <w:t>3.1.</w:t>
            </w:r>
            <w:r>
              <w:rPr>
                <w:rFonts w:ascii="Times New Roman" w:eastAsia="Times New Roman" w:hAnsi="Times New Roman" w:cs="Times New Roman"/>
                <w:color w:val="000000"/>
              </w:rPr>
              <w:tab/>
              <w:t>Игровой мир</w:t>
            </w:r>
            <w:r>
              <w:rPr>
                <w:rFonts w:ascii="Times New Roman" w:eastAsia="Times New Roman" w:hAnsi="Times New Roman" w:cs="Times New Roman"/>
                <w:color w:val="000000"/>
              </w:rPr>
              <w:tab/>
              <w:t>8</w:t>
            </w:r>
          </w:hyperlink>
        </w:p>
        <w:p w14:paraId="7352D6E9"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ks31251jblcw">
            <w:r>
              <w:rPr>
                <w:rFonts w:ascii="Times New Roman" w:eastAsia="Times New Roman" w:hAnsi="Times New Roman" w:cs="Times New Roman"/>
                <w:color w:val="000000"/>
              </w:rPr>
              <w:t>3.2.</w:t>
            </w:r>
            <w:r>
              <w:rPr>
                <w:rFonts w:ascii="Times New Roman" w:eastAsia="Times New Roman" w:hAnsi="Times New Roman" w:cs="Times New Roman"/>
                <w:color w:val="000000"/>
              </w:rPr>
              <w:tab/>
              <w:t>Модель ролевого взаимодействия.</w:t>
            </w:r>
            <w:r>
              <w:rPr>
                <w:rFonts w:ascii="Times New Roman" w:eastAsia="Times New Roman" w:hAnsi="Times New Roman" w:cs="Times New Roman"/>
                <w:color w:val="000000"/>
              </w:rPr>
              <w:tab/>
              <w:t>11</w:t>
            </w:r>
          </w:hyperlink>
        </w:p>
        <w:p w14:paraId="4C0BACE4"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lvp5kcx8srfp">
            <w:r>
              <w:rPr>
                <w:rFonts w:ascii="Times New Roman" w:eastAsia="Times New Roman" w:hAnsi="Times New Roman" w:cs="Times New Roman"/>
                <w:color w:val="000000"/>
              </w:rPr>
              <w:t>3.3.</w:t>
            </w:r>
            <w:r>
              <w:rPr>
                <w:rFonts w:ascii="Times New Roman" w:eastAsia="Times New Roman" w:hAnsi="Times New Roman" w:cs="Times New Roman"/>
                <w:color w:val="000000"/>
              </w:rPr>
              <w:tab/>
              <w:t>Словарь смены</w:t>
            </w:r>
            <w:r>
              <w:rPr>
                <w:rFonts w:ascii="Times New Roman" w:eastAsia="Times New Roman" w:hAnsi="Times New Roman" w:cs="Times New Roman"/>
                <w:color w:val="000000"/>
              </w:rPr>
              <w:tab/>
              <w:t>12</w:t>
            </w:r>
          </w:hyperlink>
        </w:p>
        <w:p w14:paraId="76F49798"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8f37oj7m0e3c">
            <w:r>
              <w:rPr>
                <w:rFonts w:ascii="Times New Roman" w:eastAsia="Times New Roman" w:hAnsi="Times New Roman" w:cs="Times New Roman"/>
                <w:color w:val="000000"/>
              </w:rPr>
              <w:t>3.4.</w:t>
            </w:r>
            <w:r>
              <w:rPr>
                <w:rFonts w:ascii="Times New Roman" w:eastAsia="Times New Roman" w:hAnsi="Times New Roman" w:cs="Times New Roman"/>
                <w:color w:val="000000"/>
              </w:rPr>
              <w:tab/>
              <w:t>Роли вожатых.</w:t>
            </w:r>
            <w:r>
              <w:rPr>
                <w:rFonts w:ascii="Times New Roman" w:eastAsia="Times New Roman" w:hAnsi="Times New Roman" w:cs="Times New Roman"/>
                <w:color w:val="000000"/>
              </w:rPr>
              <w:tab/>
              <w:t>12</w:t>
            </w:r>
          </w:hyperlink>
        </w:p>
        <w:p w14:paraId="20688A39"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6fr2867dvr93">
            <w:r>
              <w:rPr>
                <w:rFonts w:ascii="Times New Roman" w:eastAsia="Times New Roman" w:hAnsi="Times New Roman" w:cs="Times New Roman"/>
                <w:color w:val="000000"/>
              </w:rPr>
              <w:t>3.5.</w:t>
            </w:r>
            <w:r>
              <w:rPr>
                <w:rFonts w:ascii="Times New Roman" w:eastAsia="Times New Roman" w:hAnsi="Times New Roman" w:cs="Times New Roman"/>
                <w:color w:val="000000"/>
              </w:rPr>
              <w:tab/>
              <w:t>Система стимулирования.</w:t>
            </w:r>
            <w:r>
              <w:rPr>
                <w:rFonts w:ascii="Times New Roman" w:eastAsia="Times New Roman" w:hAnsi="Times New Roman" w:cs="Times New Roman"/>
                <w:color w:val="000000"/>
              </w:rPr>
              <w:tab/>
              <w:t>13</w:t>
            </w:r>
          </w:hyperlink>
        </w:p>
        <w:p w14:paraId="658B64AD" w14:textId="77777777" w:rsidR="006A5788" w:rsidRDefault="00E05E60">
          <w:pPr>
            <w:pBdr>
              <w:top w:val="nil"/>
              <w:left w:val="nil"/>
              <w:bottom w:val="nil"/>
              <w:right w:val="nil"/>
              <w:between w:val="nil"/>
            </w:pBdr>
            <w:tabs>
              <w:tab w:val="left" w:pos="960"/>
              <w:tab w:val="right" w:pos="9623"/>
            </w:tabs>
            <w:spacing w:before="120" w:line="360" w:lineRule="auto"/>
            <w:ind w:left="240"/>
            <w:jc w:val="both"/>
            <w:rPr>
              <w:rFonts w:ascii="Times New Roman" w:eastAsia="Times New Roman" w:hAnsi="Times New Roman" w:cs="Times New Roman"/>
              <w:color w:val="000000"/>
            </w:rPr>
          </w:pPr>
          <w:hyperlink w:anchor="_heading=h.fc5gqfx9j2b">
            <w:r>
              <w:rPr>
                <w:rFonts w:ascii="Times New Roman" w:eastAsia="Times New Roman" w:hAnsi="Times New Roman" w:cs="Times New Roman"/>
                <w:color w:val="000000"/>
              </w:rPr>
              <w:t>3.6.</w:t>
            </w:r>
            <w:r>
              <w:rPr>
                <w:rFonts w:ascii="Times New Roman" w:eastAsia="Times New Roman" w:hAnsi="Times New Roman" w:cs="Times New Roman"/>
                <w:color w:val="000000"/>
              </w:rPr>
              <w:tab/>
              <w:t>Механизм реализации развивающих центров</w:t>
            </w:r>
            <w:r>
              <w:rPr>
                <w:rFonts w:ascii="Times New Roman" w:eastAsia="Times New Roman" w:hAnsi="Times New Roman" w:cs="Times New Roman"/>
                <w:color w:val="000000"/>
              </w:rPr>
              <w:tab/>
              <w:t>15</w:t>
            </w:r>
          </w:hyperlink>
        </w:p>
        <w:p w14:paraId="2FA234FD" w14:textId="77777777" w:rsidR="006A5788" w:rsidRDefault="00E05E60">
          <w:pPr>
            <w:pBdr>
              <w:top w:val="nil"/>
              <w:left w:val="nil"/>
              <w:bottom w:val="nil"/>
              <w:right w:val="nil"/>
              <w:between w:val="nil"/>
            </w:pBdr>
            <w:tabs>
              <w:tab w:val="right" w:pos="9623"/>
            </w:tabs>
            <w:spacing w:before="120" w:line="360" w:lineRule="auto"/>
            <w:ind w:left="240"/>
            <w:jc w:val="both"/>
            <w:rPr>
              <w:rFonts w:ascii="Times New Roman" w:eastAsia="Times New Roman" w:hAnsi="Times New Roman" w:cs="Times New Roman"/>
              <w:color w:val="000000"/>
            </w:rPr>
          </w:pPr>
          <w:hyperlink w:anchor="_heading=h.9ju6rsf211wy">
            <w:r>
              <w:rPr>
                <w:rFonts w:ascii="Times New Roman" w:eastAsia="Times New Roman" w:hAnsi="Times New Roman" w:cs="Times New Roman"/>
                <w:color w:val="000000"/>
              </w:rPr>
              <w:t>3.7. Воспитательная работа в АНО ДООЦ «Алые паруса»</w:t>
            </w:r>
            <w:r>
              <w:rPr>
                <w:rFonts w:ascii="Times New Roman" w:eastAsia="Times New Roman" w:hAnsi="Times New Roman" w:cs="Times New Roman"/>
                <w:color w:val="000000"/>
              </w:rPr>
              <w:tab/>
              <w:t>17</w:t>
            </w:r>
          </w:hyperlink>
        </w:p>
        <w:p w14:paraId="7CD79636" w14:textId="77777777" w:rsidR="006A5788" w:rsidRDefault="00E05E60">
          <w:pPr>
            <w:pBdr>
              <w:top w:val="nil"/>
              <w:left w:val="nil"/>
              <w:bottom w:val="nil"/>
              <w:right w:val="nil"/>
              <w:between w:val="nil"/>
            </w:pBdr>
            <w:tabs>
              <w:tab w:val="right" w:pos="9623"/>
            </w:tabs>
            <w:spacing w:before="120" w:line="360" w:lineRule="auto"/>
            <w:ind w:left="240"/>
            <w:jc w:val="both"/>
            <w:rPr>
              <w:rFonts w:ascii="Times New Roman" w:eastAsia="Times New Roman" w:hAnsi="Times New Roman" w:cs="Times New Roman"/>
              <w:color w:val="000000"/>
            </w:rPr>
          </w:pPr>
          <w:hyperlink w:anchor="_heading=h.44sinio">
            <w:r>
              <w:rPr>
                <w:rFonts w:ascii="Times New Roman" w:eastAsia="Times New Roman" w:hAnsi="Times New Roman" w:cs="Times New Roman"/>
                <w:color w:val="000000"/>
              </w:rPr>
              <w:t>3.7.1. Специфика воспитательной работы</w:t>
            </w:r>
            <w:r>
              <w:rPr>
                <w:rFonts w:ascii="Times New Roman" w:eastAsia="Times New Roman" w:hAnsi="Times New Roman" w:cs="Times New Roman"/>
                <w:color w:val="000000"/>
              </w:rPr>
              <w:tab/>
              <w:t>17</w:t>
            </w:r>
          </w:hyperlink>
        </w:p>
        <w:p w14:paraId="75AAA0AE" w14:textId="77777777" w:rsidR="006A5788" w:rsidRDefault="00E05E60">
          <w:pPr>
            <w:pBdr>
              <w:top w:val="nil"/>
              <w:left w:val="nil"/>
              <w:bottom w:val="nil"/>
              <w:right w:val="nil"/>
              <w:between w:val="nil"/>
            </w:pBdr>
            <w:tabs>
              <w:tab w:val="right" w:pos="9623"/>
            </w:tabs>
            <w:spacing w:line="360" w:lineRule="auto"/>
            <w:ind w:left="480"/>
            <w:jc w:val="both"/>
            <w:rPr>
              <w:rFonts w:ascii="Times New Roman" w:eastAsia="Times New Roman" w:hAnsi="Times New Roman" w:cs="Times New Roman"/>
              <w:color w:val="000000"/>
            </w:rPr>
          </w:pPr>
          <w:hyperlink w:anchor="_heading=h.2jxsxqh">
            <w:r>
              <w:rPr>
                <w:rFonts w:ascii="Times New Roman" w:eastAsia="Times New Roman" w:hAnsi="Times New Roman" w:cs="Times New Roman"/>
                <w:color w:val="000000"/>
              </w:rPr>
              <w:t>3.7.2. Основные принципы и традиции воспитания</w:t>
            </w:r>
            <w:r>
              <w:rPr>
                <w:rFonts w:ascii="Times New Roman" w:eastAsia="Times New Roman" w:hAnsi="Times New Roman" w:cs="Times New Roman"/>
                <w:color w:val="000000"/>
              </w:rPr>
              <w:tab/>
              <w:t>18</w:t>
            </w:r>
          </w:hyperlink>
        </w:p>
        <w:p w14:paraId="2DE33836"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hyperlink w:anchor="_heading=h.wyy8hv399i6n">
            <w:r>
              <w:rPr>
                <w:rFonts w:ascii="Times New Roman" w:eastAsia="Times New Roman" w:hAnsi="Times New Roman" w:cs="Times New Roman"/>
                <w:color w:val="000000"/>
              </w:rPr>
              <w:t>4.</w:t>
            </w:r>
            <w:r>
              <w:rPr>
                <w:rFonts w:ascii="Times New Roman" w:eastAsia="Times New Roman" w:hAnsi="Times New Roman" w:cs="Times New Roman"/>
                <w:color w:val="000000"/>
              </w:rPr>
              <w:tab/>
              <w:t>Кадровое обеспечение программы</w:t>
            </w:r>
            <w:r>
              <w:rPr>
                <w:rFonts w:ascii="Times New Roman" w:eastAsia="Times New Roman" w:hAnsi="Times New Roman" w:cs="Times New Roman"/>
                <w:color w:val="000000"/>
              </w:rPr>
              <w:tab/>
              <w:t>23</w:t>
            </w:r>
          </w:hyperlink>
        </w:p>
        <w:p w14:paraId="00F032FB"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hyperlink w:anchor="_heading=h.bcay5cs2sz74">
            <w:r>
              <w:rPr>
                <w:rFonts w:ascii="Times New Roman" w:eastAsia="Times New Roman" w:hAnsi="Times New Roman" w:cs="Times New Roman"/>
                <w:color w:val="000000"/>
              </w:rPr>
              <w:t>5.</w:t>
            </w:r>
            <w:r>
              <w:rPr>
                <w:rFonts w:ascii="Times New Roman" w:eastAsia="Times New Roman" w:hAnsi="Times New Roman" w:cs="Times New Roman"/>
                <w:color w:val="000000"/>
              </w:rPr>
              <w:tab/>
              <w:t>Информационно-методическое обеспечение программы</w:t>
            </w:r>
            <w:r>
              <w:rPr>
                <w:rFonts w:ascii="Times New Roman" w:eastAsia="Times New Roman" w:hAnsi="Times New Roman" w:cs="Times New Roman"/>
                <w:color w:val="000000"/>
              </w:rPr>
              <w:tab/>
              <w:t>23</w:t>
            </w:r>
          </w:hyperlink>
        </w:p>
        <w:p w14:paraId="19E085FA"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hyperlink w:anchor="_heading=h.z337ya">
            <w:r>
              <w:rPr>
                <w:rFonts w:ascii="Times New Roman" w:eastAsia="Times New Roman" w:hAnsi="Times New Roman" w:cs="Times New Roman"/>
                <w:color w:val="000000"/>
              </w:rPr>
              <w:t>6.</w:t>
            </w:r>
            <w:r>
              <w:rPr>
                <w:rFonts w:ascii="Times New Roman" w:eastAsia="Times New Roman" w:hAnsi="Times New Roman" w:cs="Times New Roman"/>
                <w:color w:val="000000"/>
              </w:rPr>
              <w:tab/>
              <w:t>Игровое материально-техническое обеспечение</w:t>
            </w:r>
            <w:r>
              <w:rPr>
                <w:rFonts w:ascii="Times New Roman" w:eastAsia="Times New Roman" w:hAnsi="Times New Roman" w:cs="Times New Roman"/>
                <w:color w:val="000000"/>
              </w:rPr>
              <w:tab/>
              <w:t>24</w:t>
            </w:r>
          </w:hyperlink>
        </w:p>
        <w:p w14:paraId="5580838A" w14:textId="77777777" w:rsidR="006A5788" w:rsidRDefault="00E05E60">
          <w:pPr>
            <w:pBdr>
              <w:top w:val="nil"/>
              <w:left w:val="nil"/>
              <w:bottom w:val="nil"/>
              <w:right w:val="nil"/>
              <w:between w:val="nil"/>
            </w:pBdr>
            <w:tabs>
              <w:tab w:val="right" w:pos="9623"/>
            </w:tabs>
            <w:spacing w:before="120" w:line="360" w:lineRule="auto"/>
            <w:jc w:val="both"/>
            <w:rPr>
              <w:rFonts w:ascii="Times New Roman" w:eastAsia="Times New Roman" w:hAnsi="Times New Roman" w:cs="Times New Roman"/>
              <w:color w:val="000000"/>
            </w:rPr>
          </w:pPr>
          <w:hyperlink w:anchor="_heading=h.f577umdmchgd">
            <w:r>
              <w:rPr>
                <w:rFonts w:ascii="Times New Roman" w:eastAsia="Times New Roman" w:hAnsi="Times New Roman" w:cs="Times New Roman"/>
                <w:color w:val="000000"/>
              </w:rPr>
              <w:t>7. Нормативно-правовое обеспечение программы</w:t>
            </w:r>
            <w:r>
              <w:rPr>
                <w:rFonts w:ascii="Times New Roman" w:eastAsia="Times New Roman" w:hAnsi="Times New Roman" w:cs="Times New Roman"/>
                <w:color w:val="000000"/>
              </w:rPr>
              <w:tab/>
              <w:t>24</w:t>
            </w:r>
          </w:hyperlink>
        </w:p>
        <w:p w14:paraId="3E43218F" w14:textId="77777777" w:rsidR="006A5788" w:rsidRDefault="00E05E60">
          <w:pPr>
            <w:pBdr>
              <w:top w:val="nil"/>
              <w:left w:val="nil"/>
              <w:bottom w:val="nil"/>
              <w:right w:val="nil"/>
              <w:between w:val="nil"/>
            </w:pBdr>
            <w:tabs>
              <w:tab w:val="left" w:pos="480"/>
              <w:tab w:val="right" w:pos="9623"/>
            </w:tabs>
            <w:spacing w:before="120" w:line="360" w:lineRule="auto"/>
            <w:jc w:val="both"/>
            <w:rPr>
              <w:rFonts w:ascii="Times New Roman" w:eastAsia="Times New Roman" w:hAnsi="Times New Roman" w:cs="Times New Roman"/>
              <w:color w:val="000000"/>
            </w:rPr>
          </w:pPr>
          <w:hyperlink w:anchor="_heading=h.hayybehy86if">
            <w:r>
              <w:rPr>
                <w:rFonts w:ascii="Times New Roman" w:eastAsia="Times New Roman" w:hAnsi="Times New Roman" w:cs="Times New Roman"/>
                <w:color w:val="000000"/>
              </w:rPr>
              <w:t>8.</w:t>
            </w:r>
            <w:r>
              <w:rPr>
                <w:rFonts w:ascii="Times New Roman" w:eastAsia="Times New Roman" w:hAnsi="Times New Roman" w:cs="Times New Roman"/>
                <w:color w:val="000000"/>
              </w:rPr>
              <w:tab/>
              <w:t>Эффективность программы</w:t>
            </w:r>
            <w:r>
              <w:rPr>
                <w:rFonts w:ascii="Times New Roman" w:eastAsia="Times New Roman" w:hAnsi="Times New Roman" w:cs="Times New Roman"/>
                <w:color w:val="000000"/>
              </w:rPr>
              <w:tab/>
              <w:t>25</w:t>
            </w:r>
          </w:hyperlink>
        </w:p>
        <w:p w14:paraId="306B33A2" w14:textId="77777777" w:rsidR="006A5788" w:rsidRDefault="00E05E60">
          <w:pPr>
            <w:pBdr>
              <w:top w:val="nil"/>
              <w:left w:val="nil"/>
              <w:bottom w:val="nil"/>
              <w:right w:val="nil"/>
              <w:between w:val="nil"/>
            </w:pBdr>
            <w:tabs>
              <w:tab w:val="right" w:pos="9623"/>
            </w:tabs>
            <w:spacing w:before="120" w:line="360" w:lineRule="auto"/>
            <w:jc w:val="both"/>
            <w:rPr>
              <w:rFonts w:ascii="Times New Roman" w:eastAsia="Times New Roman" w:hAnsi="Times New Roman" w:cs="Times New Roman"/>
              <w:color w:val="000000"/>
            </w:rPr>
          </w:pPr>
          <w:hyperlink w:anchor="_heading=h.tz3zrx4b5k8g">
            <w:r>
              <w:rPr>
                <w:rFonts w:ascii="Times New Roman" w:eastAsia="Times New Roman" w:hAnsi="Times New Roman" w:cs="Times New Roman"/>
                <w:color w:val="000000"/>
              </w:rPr>
              <w:t>Критерии, показатели, способы и методы оценки эффективности программы</w:t>
            </w:r>
            <w:r>
              <w:rPr>
                <w:rFonts w:ascii="Times New Roman" w:eastAsia="Times New Roman" w:hAnsi="Times New Roman" w:cs="Times New Roman"/>
                <w:color w:val="000000"/>
              </w:rPr>
              <w:tab/>
              <w:t>25</w:t>
            </w:r>
          </w:hyperlink>
        </w:p>
        <w:p w14:paraId="1BA888AC" w14:textId="77777777" w:rsidR="006A5788" w:rsidRDefault="00E05E60">
          <w:pPr>
            <w:pBdr>
              <w:top w:val="nil"/>
              <w:left w:val="nil"/>
              <w:bottom w:val="nil"/>
              <w:right w:val="nil"/>
              <w:between w:val="nil"/>
            </w:pBdr>
            <w:tabs>
              <w:tab w:val="right" w:pos="9623"/>
            </w:tabs>
            <w:spacing w:before="120" w:line="360" w:lineRule="auto"/>
            <w:jc w:val="both"/>
            <w:rPr>
              <w:rFonts w:ascii="Times New Roman" w:eastAsia="Times New Roman" w:hAnsi="Times New Roman" w:cs="Times New Roman"/>
              <w:color w:val="000000"/>
            </w:rPr>
          </w:pPr>
          <w:hyperlink w:anchor="_heading=h.f7t4ngc7lryt">
            <w:r>
              <w:rPr>
                <w:rFonts w:ascii="Times New Roman" w:eastAsia="Times New Roman" w:hAnsi="Times New Roman" w:cs="Times New Roman"/>
                <w:color w:val="000000"/>
              </w:rPr>
              <w:t>Приложения</w:t>
            </w:r>
            <w:r>
              <w:rPr>
                <w:rFonts w:ascii="Times New Roman" w:eastAsia="Times New Roman" w:hAnsi="Times New Roman" w:cs="Times New Roman"/>
                <w:color w:val="000000"/>
              </w:rPr>
              <w:tab/>
              <w:t>27</w:t>
            </w:r>
          </w:hyperlink>
        </w:p>
        <w:p w14:paraId="2B8FF884" w14:textId="77777777" w:rsidR="006A5788" w:rsidRDefault="00E05E60">
          <w:pPr>
            <w:pBdr>
              <w:top w:val="nil"/>
              <w:left w:val="nil"/>
              <w:bottom w:val="nil"/>
              <w:right w:val="nil"/>
              <w:between w:val="nil"/>
            </w:pBdr>
            <w:tabs>
              <w:tab w:val="right" w:pos="9623"/>
            </w:tabs>
            <w:spacing w:before="120" w:line="360" w:lineRule="auto"/>
            <w:ind w:left="240"/>
            <w:jc w:val="both"/>
            <w:rPr>
              <w:rFonts w:ascii="Times New Roman" w:eastAsia="Times New Roman" w:hAnsi="Times New Roman" w:cs="Times New Roman"/>
              <w:color w:val="000000"/>
            </w:rPr>
          </w:pPr>
          <w:hyperlink w:anchor="_heading=h.xmz5hzz5xyqb">
            <w:r>
              <w:rPr>
                <w:rFonts w:ascii="Times New Roman" w:eastAsia="Times New Roman" w:hAnsi="Times New Roman" w:cs="Times New Roman"/>
                <w:color w:val="000000"/>
              </w:rPr>
              <w:t>План-сетка</w:t>
            </w:r>
            <w:r>
              <w:rPr>
                <w:rFonts w:ascii="Times New Roman" w:eastAsia="Times New Roman" w:hAnsi="Times New Roman" w:cs="Times New Roman"/>
                <w:color w:val="000000"/>
              </w:rPr>
              <w:tab/>
              <w:t>27</w:t>
            </w:r>
          </w:hyperlink>
        </w:p>
        <w:p w14:paraId="4D3DA51D" w14:textId="77777777" w:rsidR="006A5788" w:rsidRDefault="00E05E60">
          <w:pPr>
            <w:spacing w:line="360" w:lineRule="auto"/>
            <w:jc w:val="both"/>
          </w:pPr>
          <w:r>
            <w:fldChar w:fldCharType="end"/>
          </w:r>
        </w:p>
      </w:sdtContent>
    </w:sdt>
    <w:p w14:paraId="50F4161C" w14:textId="77777777" w:rsidR="006A5788" w:rsidRDefault="006A5788">
      <w:pPr>
        <w:widowControl w:val="0"/>
        <w:tabs>
          <w:tab w:val="right" w:pos="12000"/>
        </w:tabs>
        <w:spacing w:before="60" w:line="360" w:lineRule="auto"/>
        <w:jc w:val="both"/>
        <w:rPr>
          <w:rFonts w:ascii="Times New Roman" w:eastAsia="Times New Roman" w:hAnsi="Times New Roman" w:cs="Times New Roman"/>
          <w:color w:val="000000"/>
        </w:rPr>
      </w:pPr>
    </w:p>
    <w:p w14:paraId="3F012270" w14:textId="77777777" w:rsidR="006A5788" w:rsidRDefault="00E05E60">
      <w:pPr>
        <w:spacing w:line="360" w:lineRule="auto"/>
        <w:jc w:val="center"/>
        <w:rPr>
          <w:rFonts w:ascii="Times New Roman" w:eastAsia="Times New Roman" w:hAnsi="Times New Roman" w:cs="Times New Roman"/>
        </w:rPr>
      </w:pPr>
      <w:r>
        <w:br w:type="page"/>
      </w:r>
    </w:p>
    <w:p w14:paraId="2992FC9A" w14:textId="77777777" w:rsidR="006A5788" w:rsidRDefault="00E05E60">
      <w:pPr>
        <w:pStyle w:val="1"/>
        <w:numPr>
          <w:ilvl w:val="0"/>
          <w:numId w:val="10"/>
        </w:numPr>
        <w:spacing w:line="360" w:lineRule="auto"/>
        <w:jc w:val="center"/>
        <w:rPr>
          <w:rFonts w:ascii="Times New Roman" w:eastAsia="Times New Roman" w:hAnsi="Times New Roman" w:cs="Times New Roman"/>
          <w:b/>
          <w:color w:val="000000"/>
          <w:sz w:val="24"/>
          <w:szCs w:val="24"/>
        </w:rPr>
      </w:pPr>
      <w:bookmarkStart w:id="0" w:name="_heading=h.ohwnmnq0jt84" w:colFirst="0" w:colLast="0"/>
      <w:bookmarkEnd w:id="0"/>
      <w:r>
        <w:rPr>
          <w:rFonts w:ascii="Times New Roman" w:eastAsia="Times New Roman" w:hAnsi="Times New Roman" w:cs="Times New Roman"/>
          <w:b/>
          <w:color w:val="000000"/>
          <w:sz w:val="24"/>
          <w:szCs w:val="24"/>
        </w:rPr>
        <w:lastRenderedPageBreak/>
        <w:t>Пояснительная записка</w:t>
      </w:r>
    </w:p>
    <w:p w14:paraId="06F17897" w14:textId="28990833" w:rsidR="006A5788" w:rsidRDefault="00E05E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Актуальность.</w:t>
      </w:r>
      <w:r w:rsidR="00A05BD4">
        <w:rPr>
          <w:rFonts w:ascii="Times New Roman" w:eastAsia="Times New Roman" w:hAnsi="Times New Roman" w:cs="Times New Roman"/>
          <w:b/>
          <w:color w:val="000000"/>
        </w:rPr>
        <w:t xml:space="preserve"> </w:t>
      </w:r>
      <w:r>
        <w:rPr>
          <w:rFonts w:ascii="Times New Roman" w:eastAsia="Times New Roman" w:hAnsi="Times New Roman" w:cs="Times New Roman"/>
        </w:rPr>
        <w:t xml:space="preserve">Актуальность смены, заключается в необходимости воспитания у детей патриотических чувств через изучение выдающихся достижений военно-морского флота в период Великой Отечественной войны. Изучение военных успехов под командованием </w:t>
      </w:r>
      <w:r w:rsidR="00A05BD4">
        <w:rPr>
          <w:rFonts w:ascii="Times New Roman" w:eastAsia="Times New Roman" w:hAnsi="Times New Roman" w:cs="Times New Roman"/>
        </w:rPr>
        <w:t>Н. Г.</w:t>
      </w:r>
      <w:r>
        <w:rPr>
          <w:rFonts w:ascii="Times New Roman" w:eastAsia="Times New Roman" w:hAnsi="Times New Roman" w:cs="Times New Roman"/>
        </w:rPr>
        <w:t xml:space="preserve"> Кузнецова формирует у детей гордость за историю своей страны и её защитников, способствуя патриотическому воспитанию и осознанию значимости самого флота в ходе войны. Пример Соловецких юнг символизирует связь между поколениями моряков, вдохновляя молодежь развивать лидерские качества и высокие моральные стандарты. Это также позволяет сохранить традиции военно-морского дела, передаваемые от поколения к поколению, укрепляя морскую идентичность и чувство единства. Кроме того, анализ военных стратегий, принятых Кузнецовым, развивает у детей критическое мышление и аналитические способности, что важно для их общего развития. Практические занятия, связанные с морской тематикой, помогают не только развивать физическую подготовку, но и формируют командный дух и взаимопомощь. Таким образом, смена создает уникальную возможность для патриотического воспитания и глубокого понимания исторического наследия военно-морского флота.</w:t>
      </w:r>
    </w:p>
    <w:p w14:paraId="78ABE7C2" w14:textId="77777777" w:rsidR="006A5788" w:rsidRDefault="00E05E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rPr>
        <w:t xml:space="preserve">Учет индивидуальных и возрастных особенностей детей. </w:t>
      </w:r>
      <w:r>
        <w:rPr>
          <w:rFonts w:ascii="Times New Roman" w:eastAsia="Times New Roman" w:hAnsi="Times New Roman" w:cs="Times New Roman"/>
          <w:color w:val="000000"/>
        </w:rPr>
        <w:t>При разработке игровых механик учитывались возрастные особенности детей, а роли и</w:t>
      </w:r>
      <w:r>
        <w:rPr>
          <w:rFonts w:ascii="Times New Roman" w:eastAsia="Times New Roman" w:hAnsi="Times New Roman" w:cs="Times New Roman"/>
          <w:color w:val="000000"/>
          <w:highlight w:val="white"/>
        </w:rPr>
        <w:t xml:space="preserve"> миссии подобраны так, чтобы ребёнок мог успешно их выполнять без излишних сложностей. Началом игры был </w:t>
      </w:r>
      <w:r>
        <w:rPr>
          <w:rFonts w:ascii="Times New Roman" w:eastAsia="Times New Roman" w:hAnsi="Times New Roman" w:cs="Times New Roman"/>
          <w:highlight w:val="white"/>
        </w:rPr>
        <w:t>4</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й</w:t>
      </w:r>
      <w:r>
        <w:rPr>
          <w:rFonts w:ascii="Times New Roman" w:eastAsia="Times New Roman" w:hAnsi="Times New Roman" w:cs="Times New Roman"/>
          <w:color w:val="000000"/>
          <w:highlight w:val="white"/>
        </w:rPr>
        <w:t xml:space="preserve"> день лагерной смены. В период с 1-го по </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й</w:t>
      </w:r>
      <w:r>
        <w:rPr>
          <w:rFonts w:ascii="Times New Roman" w:eastAsia="Times New Roman" w:hAnsi="Times New Roman" w:cs="Times New Roman"/>
          <w:color w:val="000000"/>
          <w:highlight w:val="white"/>
        </w:rPr>
        <w:t xml:space="preserve"> дни организационного периода, вожатые знакомились со своими детьми, выявляя и подмечая их способности и таланты. Далее – на </w:t>
      </w:r>
      <w:r>
        <w:rPr>
          <w:rFonts w:ascii="Times New Roman" w:eastAsia="Times New Roman" w:hAnsi="Times New Roman" w:cs="Times New Roman"/>
          <w:highlight w:val="white"/>
        </w:rPr>
        <w:t>4</w:t>
      </w:r>
      <w:r>
        <w:rPr>
          <w:rFonts w:ascii="Times New Roman" w:eastAsia="Times New Roman" w:hAnsi="Times New Roman" w:cs="Times New Roman"/>
          <w:color w:val="000000"/>
          <w:highlight w:val="white"/>
        </w:rPr>
        <w:t>-й день смены, вожатые составляли отчет для руководителя смены по информации о своих детях. На основе этого отчета руководитель смены совместно с вожатым распределял роли между детьми, согласно их способностям, возможностям и потребностям (например, в ситуации успеха или опыте новой социальной роли), оставляя простор для вариативности на случай, если дети захотят поменяться ролями.</w:t>
      </w:r>
    </w:p>
    <w:p w14:paraId="75E6F270" w14:textId="77777777" w:rsidR="006A5788" w:rsidRDefault="00E05E60">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Понятийный аппарат программы.</w:t>
      </w:r>
    </w:p>
    <w:p w14:paraId="37EFA15B" w14:textId="77777777" w:rsidR="006A5788" w:rsidRDefault="00E05E60">
      <w:pPr>
        <w:numPr>
          <w:ilvl w:val="0"/>
          <w:numId w:val="2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Роль</w:t>
      </w:r>
      <w:r>
        <w:rPr>
          <w:rFonts w:ascii="Times New Roman" w:eastAsia="Times New Roman" w:hAnsi="Times New Roman" w:cs="Times New Roman"/>
          <w:color w:val="000000"/>
        </w:rPr>
        <w:t xml:space="preserve"> – это комплекс правил и ограничений, которые принимает на себя человек, желающий принять участие в игре.</w:t>
      </w:r>
    </w:p>
    <w:p w14:paraId="7F0E04D5" w14:textId="77777777" w:rsidR="006A5788" w:rsidRDefault="00E05E6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Примечание:</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образно говоря, ролевую игру можно сравнить с театральным представлением по пьесе, в которой прописан только первый акт, а все остальное оставлено на откуп игрокам.</w:t>
      </w:r>
    </w:p>
    <w:p w14:paraId="57DC6B58"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Как это ни парадоксально, но серьёзным препятствием к использованию игры в обучении и воспитании является профессиональная педагогическая подготовка и педагогический опыт. Очень многие функции в работе педагога можно назвать «инспекторскими»: поддерживать </w:t>
      </w:r>
      <w:r>
        <w:rPr>
          <w:rFonts w:ascii="Times New Roman" w:eastAsia="Times New Roman" w:hAnsi="Times New Roman" w:cs="Times New Roman"/>
        </w:rPr>
        <w:lastRenderedPageBreak/>
        <w:t>дисциплину, следить за правильным и своевременным выполнением заданий. В игре «инспекторские» функции практически являются запрещенными: они разрушают саму игру.</w:t>
      </w:r>
    </w:p>
    <w:p w14:paraId="3E0EF47F"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rPr>
        <w:t>Разумеется, организатор игры решает педагогические задачи, но, в отличие от «классического» педагога, он лишен возможности прямого воздействия на игроков, он не может непосредственно приказать игрокам, наказать нарушителей, объявить, как нужно правильно действовать. Задача организатора игры сделать так, чтобы игрокам «приказала, наказала, объяснила» игра.</w:t>
      </w:r>
    </w:p>
    <w:p w14:paraId="5EC68AB2" w14:textId="77777777" w:rsidR="006A5788" w:rsidRDefault="00E05E60">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Игровой мир </w:t>
      </w:r>
      <w:r>
        <w:rPr>
          <w:rFonts w:ascii="Times New Roman" w:eastAsia="Times New Roman" w:hAnsi="Times New Roman" w:cs="Times New Roman"/>
          <w:color w:val="000000"/>
        </w:rPr>
        <w:t xml:space="preserve">– Дети попадают в условия выдуманной реальности, где им необходимо лишить проблему исходя из предыстории игрового мира, погружаясь в эту </w:t>
      </w:r>
      <w:r>
        <w:rPr>
          <w:rFonts w:ascii="Times New Roman" w:eastAsia="Times New Roman" w:hAnsi="Times New Roman" w:cs="Times New Roman"/>
        </w:rPr>
        <w:t>реальность дети сами меняют события, находят проблему и пытаются ее устранить, взаимодействуя с другими группами ролей.</w:t>
      </w:r>
    </w:p>
    <w:p w14:paraId="01C3B159" w14:textId="77777777" w:rsidR="006A5788" w:rsidRDefault="00E05E60">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Ключевые события игры</w:t>
      </w:r>
      <w:r>
        <w:rPr>
          <w:rFonts w:ascii="Times New Roman" w:eastAsia="Times New Roman" w:hAnsi="Times New Roman" w:cs="Times New Roman"/>
          <w:color w:val="000000"/>
        </w:rPr>
        <w:t xml:space="preserve"> – ситуации, ради разыгрывания которых проводится игра, кульминация всех игровых событий. В качестве ключевого события игры выделяется нечто </w:t>
      </w:r>
      <w:r>
        <w:rPr>
          <w:rFonts w:ascii="Times New Roman" w:eastAsia="Times New Roman" w:hAnsi="Times New Roman" w:cs="Times New Roman"/>
          <w:b/>
          <w:color w:val="000000"/>
        </w:rPr>
        <w:t>такое, что, по замыслу игры, обязательно должно состояться.</w:t>
      </w:r>
      <w:r>
        <w:rPr>
          <w:rFonts w:ascii="Times New Roman" w:eastAsia="Times New Roman" w:hAnsi="Times New Roman" w:cs="Times New Roman"/>
          <w:color w:val="000000"/>
        </w:rPr>
        <w:t xml:space="preserve"> Если организаторы игры имеют замысел, связанный с проведением расследования, то в качестве ключевого события можно взять судебное разбирательство. </w:t>
      </w:r>
      <w:r>
        <w:rPr>
          <w:rFonts w:ascii="Times New Roman" w:eastAsia="Times New Roman" w:hAnsi="Times New Roman" w:cs="Times New Roman"/>
          <w:b/>
          <w:color w:val="000000"/>
        </w:rPr>
        <w:t>Мастера имеют, как правило, «аварийные варианты» воздействия на игру, если ключевое событие под угрозой:</w:t>
      </w:r>
      <w:r>
        <w:rPr>
          <w:rFonts w:ascii="Times New Roman" w:eastAsia="Times New Roman" w:hAnsi="Times New Roman" w:cs="Times New Roman"/>
          <w:color w:val="000000"/>
        </w:rPr>
        <w:t xml:space="preserve"> описание предполагаемого хода игры включает основные события игры и различные линии перехода от одного события к другому для разных групп игроков.</w:t>
      </w:r>
    </w:p>
    <w:p w14:paraId="4B775F46" w14:textId="77777777" w:rsidR="006A5788" w:rsidRDefault="00E05E60">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Мастер Игры</w:t>
      </w:r>
      <w:r>
        <w:rPr>
          <w:rFonts w:ascii="Times New Roman" w:eastAsia="Times New Roman" w:hAnsi="Times New Roman" w:cs="Times New Roman"/>
          <w:color w:val="000000"/>
        </w:rPr>
        <w:t xml:space="preserve"> – организатор игры, ответственный за ее проведение. Как правила, это руководители проекта. Чаще всего для проведения игры требуется организованная работа группы людей – мастерской группы. Мастера, как правило, находится вне игры, имеют четко оговоренные знаки отличия от игроков. В функции мастера на игре входит </w:t>
      </w:r>
      <w:r>
        <w:rPr>
          <w:rFonts w:ascii="Times New Roman" w:eastAsia="Times New Roman" w:hAnsi="Times New Roman" w:cs="Times New Roman"/>
          <w:b/>
          <w:color w:val="000000"/>
        </w:rPr>
        <w:t>отслеживание выполнения правил, а также разрешение конфликтных и неоднозначных ситуаций,</w:t>
      </w:r>
      <w:r>
        <w:rPr>
          <w:rFonts w:ascii="Times New Roman" w:eastAsia="Times New Roman" w:hAnsi="Times New Roman" w:cs="Times New Roman"/>
          <w:color w:val="000000"/>
        </w:rPr>
        <w:t xml:space="preserve"> поэтому слово мастера на игре – закон.</w:t>
      </w:r>
    </w:p>
    <w:p w14:paraId="3D8EE643" w14:textId="77777777" w:rsidR="006A5788" w:rsidRDefault="00E05E60">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Мастерский персонаж</w:t>
      </w:r>
      <w:r>
        <w:rPr>
          <w:rFonts w:ascii="Times New Roman" w:eastAsia="Times New Roman" w:hAnsi="Times New Roman" w:cs="Times New Roman"/>
          <w:color w:val="000000"/>
        </w:rPr>
        <w:t xml:space="preserve"> – игрок, выполняющий на игре определенные действия по четким инструкциям мастеров. Строго говоря, он не участвует в игре, а служит се запуску или оформлению. Остальные игроки могут не знать о том, кто просто играет, а кто является мастерским персонажем. Иногда мастера сами на короткое время выходят в игру в роли, произвести какое-либо воздействие. Их в таком случае также принято называть мастерскими персонажами. </w:t>
      </w:r>
      <w:r>
        <w:rPr>
          <w:rFonts w:ascii="Times New Roman" w:eastAsia="Times New Roman" w:hAnsi="Times New Roman" w:cs="Times New Roman"/>
          <w:b/>
          <w:color w:val="000000"/>
        </w:rPr>
        <w:t>В данной игре мастерские персонажи также являются двигателями событий в игре.</w:t>
      </w:r>
      <w:r>
        <w:rPr>
          <w:rFonts w:ascii="Times New Roman" w:eastAsia="Times New Roman" w:hAnsi="Times New Roman" w:cs="Times New Roman"/>
          <w:color w:val="000000"/>
        </w:rPr>
        <w:t xml:space="preserve"> Мастерские персонажи – это педагоги-организаторы смены.</w:t>
      </w:r>
    </w:p>
    <w:p w14:paraId="2E245D0D" w14:textId="77777777" w:rsidR="006A5788" w:rsidRDefault="00E05E60">
      <w:pPr>
        <w:pStyle w:val="1"/>
        <w:spacing w:before="0" w:line="360" w:lineRule="auto"/>
        <w:jc w:val="center"/>
        <w:rPr>
          <w:rFonts w:ascii="Times New Roman" w:eastAsia="Times New Roman" w:hAnsi="Times New Roman" w:cs="Times New Roman"/>
          <w:b/>
          <w:color w:val="000000"/>
          <w:sz w:val="24"/>
          <w:szCs w:val="24"/>
        </w:rPr>
      </w:pPr>
      <w:bookmarkStart w:id="1" w:name="_heading=h.x062cka54dq0" w:colFirst="0" w:colLast="0"/>
      <w:bookmarkEnd w:id="1"/>
      <w:r>
        <w:rPr>
          <w:rFonts w:ascii="Times New Roman" w:eastAsia="Times New Roman" w:hAnsi="Times New Roman" w:cs="Times New Roman"/>
          <w:b/>
          <w:color w:val="000000"/>
          <w:sz w:val="24"/>
          <w:szCs w:val="24"/>
        </w:rPr>
        <w:lastRenderedPageBreak/>
        <w:t>2. Целевой раздел программы</w:t>
      </w:r>
    </w:p>
    <w:p w14:paraId="441284DA" w14:textId="77777777" w:rsidR="006A5788" w:rsidRDefault="00E05E60">
      <w:pPr>
        <w:pStyle w:val="2"/>
        <w:spacing w:before="0" w:line="360" w:lineRule="auto"/>
        <w:jc w:val="center"/>
        <w:rPr>
          <w:rFonts w:ascii="Times New Roman" w:eastAsia="Times New Roman" w:hAnsi="Times New Roman" w:cs="Times New Roman"/>
          <w:sz w:val="24"/>
          <w:szCs w:val="24"/>
        </w:rPr>
      </w:pPr>
      <w:bookmarkStart w:id="2" w:name="_heading=h.615gh24vfq9x" w:colFirst="0" w:colLast="0"/>
      <w:bookmarkEnd w:id="2"/>
      <w:r>
        <w:rPr>
          <w:rFonts w:ascii="Times New Roman" w:eastAsia="Times New Roman" w:hAnsi="Times New Roman" w:cs="Times New Roman"/>
          <w:sz w:val="24"/>
          <w:szCs w:val="24"/>
        </w:rPr>
        <w:t>2.1 Цель и задачи программы</w:t>
      </w:r>
    </w:p>
    <w:p w14:paraId="157F83D4" w14:textId="368D1F89"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w:t>
      </w:r>
      <w:r>
        <w:rPr>
          <w:rFonts w:ascii="Times New Roman" w:eastAsia="Times New Roman" w:hAnsi="Times New Roman" w:cs="Times New Roman"/>
        </w:rPr>
        <w:t>развить у детей патриотические чувства через изучение выдающихся достижений военно-морского флота под командованием Н. Г. Кузнецова в период Великой Отечественной войны.</w:t>
      </w:r>
    </w:p>
    <w:p w14:paraId="57F10D51"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Задачи:</w:t>
      </w:r>
    </w:p>
    <w:p w14:paraId="5598CA32"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Организационные:</w:t>
      </w:r>
    </w:p>
    <w:p w14:paraId="6191BDF9" w14:textId="77777777" w:rsidR="006A5788" w:rsidRDefault="00E05E60">
      <w:pPr>
        <w:numPr>
          <w:ilvl w:val="0"/>
          <w:numId w:val="17"/>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Познакомить детей с АНО ДООЦ «Алые паруса», его историей, традициями и сюжетом смены; </w:t>
      </w:r>
    </w:p>
    <w:p w14:paraId="2F31E32F" w14:textId="77777777" w:rsidR="006A5788" w:rsidRDefault="00E05E60">
      <w:pPr>
        <w:numPr>
          <w:ilvl w:val="0"/>
          <w:numId w:val="17"/>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Обеспечить условия для комфортного формирования и развития временного коллектива.</w:t>
      </w:r>
    </w:p>
    <w:p w14:paraId="27E540DE"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Образовательные:</w:t>
      </w:r>
    </w:p>
    <w:p w14:paraId="20F6405E" w14:textId="77777777" w:rsidR="006A5788" w:rsidRDefault="00E05E60" w:rsidP="00E05E60">
      <w:pPr>
        <w:numPr>
          <w:ilvl w:val="0"/>
          <w:numId w:val="18"/>
        </w:numPr>
        <w:spacing w:line="360" w:lineRule="auto"/>
        <w:jc w:val="both"/>
        <w:rPr>
          <w:rFonts w:ascii="Times New Roman" w:eastAsia="Times New Roman" w:hAnsi="Times New Roman" w:cs="Times New Roman"/>
        </w:rPr>
      </w:pPr>
      <w:r>
        <w:rPr>
          <w:rFonts w:ascii="Times New Roman" w:eastAsia="Times New Roman" w:hAnsi="Times New Roman" w:cs="Times New Roman"/>
        </w:rPr>
        <w:t>Познакомить детей с подвигами военно-морского флота под руководством адмирала Николая Герасимовича Кузнецова.</w:t>
      </w:r>
    </w:p>
    <w:p w14:paraId="22102713" w14:textId="77777777" w:rsidR="006A5788" w:rsidRDefault="00E05E60" w:rsidP="00E05E60">
      <w:pPr>
        <w:numPr>
          <w:ilvl w:val="0"/>
          <w:numId w:val="18"/>
        </w:numPr>
        <w:spacing w:line="360" w:lineRule="auto"/>
        <w:jc w:val="both"/>
        <w:rPr>
          <w:rFonts w:ascii="Times New Roman" w:eastAsia="Times New Roman" w:hAnsi="Times New Roman" w:cs="Times New Roman"/>
        </w:rPr>
      </w:pPr>
      <w:r>
        <w:rPr>
          <w:rFonts w:ascii="Times New Roman" w:eastAsia="Times New Roman" w:hAnsi="Times New Roman" w:cs="Times New Roman"/>
        </w:rPr>
        <w:t>Создать условия, в которых дети смогут получить знания об устройстве и структуре Военно-морском флоте и применить их в рамках ролевой игры живого действия.</w:t>
      </w:r>
    </w:p>
    <w:p w14:paraId="60B7BDF8" w14:textId="37A66780" w:rsidR="006A5788" w:rsidRDefault="00E05E60" w:rsidP="00E05E60">
      <w:pPr>
        <w:numPr>
          <w:ilvl w:val="0"/>
          <w:numId w:val="18"/>
        </w:numPr>
        <w:spacing w:line="360" w:lineRule="auto"/>
        <w:jc w:val="both"/>
        <w:rPr>
          <w:rFonts w:ascii="Times New Roman" w:eastAsia="Times New Roman" w:hAnsi="Times New Roman" w:cs="Times New Roman"/>
        </w:rPr>
      </w:pPr>
      <w:r>
        <w:rPr>
          <w:rFonts w:ascii="Times New Roman" w:eastAsia="Times New Roman" w:hAnsi="Times New Roman" w:cs="Times New Roman"/>
        </w:rPr>
        <w:t>Дать знания детям о подвигах Соловецких Юнг под руководством адмирала Кузнецова.</w:t>
      </w:r>
    </w:p>
    <w:p w14:paraId="03FFCA89" w14:textId="77777777" w:rsidR="006A5788" w:rsidRDefault="00E05E60" w:rsidP="00E05E60">
      <w:pPr>
        <w:numPr>
          <w:ilvl w:val="0"/>
          <w:numId w:val="18"/>
        </w:numPr>
        <w:spacing w:line="360" w:lineRule="auto"/>
        <w:jc w:val="both"/>
        <w:rPr>
          <w:rFonts w:ascii="Times New Roman" w:eastAsia="Times New Roman" w:hAnsi="Times New Roman" w:cs="Times New Roman"/>
        </w:rPr>
      </w:pPr>
      <w:r>
        <w:rPr>
          <w:rFonts w:ascii="Times New Roman" w:eastAsia="Times New Roman" w:hAnsi="Times New Roman" w:cs="Times New Roman"/>
        </w:rPr>
        <w:t>Создать условия для воспроизведения боевых операций адмирала Кузнецова и Соловецких юнг в рамках ролевой игры живого действия.</w:t>
      </w:r>
    </w:p>
    <w:p w14:paraId="07098B6B" w14:textId="77777777" w:rsidR="006A5788" w:rsidRDefault="00E05E60">
      <w:pPr>
        <w:spacing w:line="360" w:lineRule="auto"/>
        <w:ind w:hanging="284"/>
        <w:jc w:val="both"/>
        <w:rPr>
          <w:rFonts w:ascii="Times New Roman" w:eastAsia="Times New Roman" w:hAnsi="Times New Roman" w:cs="Times New Roman"/>
        </w:rPr>
      </w:pPr>
      <w:r>
        <w:rPr>
          <w:rFonts w:ascii="Times New Roman" w:eastAsia="Times New Roman" w:hAnsi="Times New Roman" w:cs="Times New Roman"/>
          <w:b/>
          <w:color w:val="000000"/>
          <w:highlight w:val="white"/>
        </w:rPr>
        <w:t>Оздоровительные:</w:t>
      </w:r>
    </w:p>
    <w:p w14:paraId="14362A57" w14:textId="77777777" w:rsidR="006A5788" w:rsidRDefault="00E05E60">
      <w:pPr>
        <w:numPr>
          <w:ilvl w:val="0"/>
          <w:numId w:val="19"/>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Создать условия для укрепления здоровья и приобретения навыков здорового образа жизни детьми посредством системы физкультурно-оздоровительных мероприятий;</w:t>
      </w:r>
    </w:p>
    <w:p w14:paraId="7D03145C" w14:textId="77777777" w:rsidR="006A5788" w:rsidRDefault="00E05E60">
      <w:pPr>
        <w:numPr>
          <w:ilvl w:val="0"/>
          <w:numId w:val="19"/>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Создать условия для сохранения и развития психологического, эмоционального и социального здоровья детей через систему мероприятий и деятельность психолого-педагогического отдела на смене;</w:t>
      </w:r>
    </w:p>
    <w:p w14:paraId="7A30F592" w14:textId="77777777" w:rsidR="006A5788" w:rsidRDefault="00E05E60">
      <w:pPr>
        <w:numPr>
          <w:ilvl w:val="0"/>
          <w:numId w:val="19"/>
        </w:num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Организовать оптимальный режим питания, отдыха и оздоровления, обеспечивающий результативность и эффективность процесса оздоровления.</w:t>
      </w:r>
    </w:p>
    <w:p w14:paraId="4349CE76"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highlight w:val="white"/>
        </w:rPr>
        <w:t>Досуговые:</w:t>
      </w:r>
    </w:p>
    <w:p w14:paraId="0182586B" w14:textId="77777777" w:rsidR="006A5788" w:rsidRDefault="00E05E60">
      <w:pPr>
        <w:numPr>
          <w:ilvl w:val="0"/>
          <w:numId w:val="20"/>
        </w:numPr>
        <w:spacing w:line="360" w:lineRule="auto"/>
        <w:ind w:left="784"/>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Создать условия для формирования досуговой культуры у детей;</w:t>
      </w:r>
    </w:p>
    <w:p w14:paraId="0086A24B" w14:textId="77777777" w:rsidR="006A5788" w:rsidRDefault="00E05E60">
      <w:pPr>
        <w:numPr>
          <w:ilvl w:val="0"/>
          <w:numId w:val="20"/>
        </w:numPr>
        <w:spacing w:line="360" w:lineRule="auto"/>
        <w:ind w:left="784"/>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Создать условия для освоения ребенком новых социальных ролей и позиций в рамках временного детского коллектива.</w:t>
      </w:r>
    </w:p>
    <w:p w14:paraId="480CCB2C" w14:textId="77777777" w:rsidR="006A5788" w:rsidRDefault="00E05E60">
      <w:pPr>
        <w:numPr>
          <w:ilvl w:val="1"/>
          <w:numId w:val="11"/>
        </w:numPr>
        <w:pBdr>
          <w:top w:val="nil"/>
          <w:left w:val="nil"/>
          <w:bottom w:val="nil"/>
          <w:right w:val="nil"/>
          <w:between w:val="nil"/>
        </w:pBdr>
        <w:spacing w:line="360" w:lineRule="auto"/>
        <w:jc w:val="center"/>
        <w:rPr>
          <w:rFonts w:ascii="Times New Roman" w:eastAsia="Times New Roman" w:hAnsi="Times New Roman" w:cs="Times New Roman"/>
          <w:b/>
          <w:color w:val="000000"/>
        </w:rPr>
      </w:pPr>
      <w:bookmarkStart w:id="3" w:name="_heading=h.s7n7r9pmm7ij" w:colFirst="0" w:colLast="0"/>
      <w:bookmarkEnd w:id="3"/>
      <w:r>
        <w:rPr>
          <w:rFonts w:ascii="Times New Roman" w:eastAsia="Times New Roman" w:hAnsi="Times New Roman" w:cs="Times New Roman"/>
          <w:b/>
          <w:color w:val="000000"/>
        </w:rPr>
        <w:t>Ожидаемые результаты программы</w:t>
      </w:r>
    </w:p>
    <w:tbl>
      <w:tblPr>
        <w:tblStyle w:val="70"/>
        <w:tblW w:w="9623" w:type="dxa"/>
        <w:tblInd w:w="0" w:type="dxa"/>
        <w:tblLayout w:type="fixed"/>
        <w:tblLook w:val="0400" w:firstRow="0" w:lastRow="0" w:firstColumn="0" w:lastColumn="0" w:noHBand="0" w:noVBand="1"/>
      </w:tblPr>
      <w:tblGrid>
        <w:gridCol w:w="9623"/>
      </w:tblGrid>
      <w:tr w:rsidR="006A5788" w14:paraId="4DF0EDA7"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B379A" w14:textId="77777777" w:rsidR="006A5788" w:rsidRDefault="00E05E6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Образовательные:</w:t>
            </w:r>
          </w:p>
        </w:tc>
      </w:tr>
      <w:tr w:rsidR="006A5788" w14:paraId="7EAF9A94" w14:textId="77777777">
        <w:trPr>
          <w:trHeight w:val="683"/>
        </w:trPr>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A1049"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Дети познакомились с подвигами военно-морского флота под руководством адмирала Николая Герасимовича Кузнецова.</w:t>
            </w:r>
          </w:p>
        </w:tc>
      </w:tr>
      <w:tr w:rsidR="006A5788" w14:paraId="3421E8DB" w14:textId="77777777">
        <w:trPr>
          <w:trHeight w:val="620"/>
        </w:trPr>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A2CB5"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Созданы условия, в который дети смогли получить знания об устройстве и структуре Военно-морском флоте и применили их в рамках ролевой игры живого действия.</w:t>
            </w:r>
          </w:p>
        </w:tc>
      </w:tr>
      <w:tr w:rsidR="006A5788" w14:paraId="507547CE"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EEFE1"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Дети знают о подвигах Соловецких Юнг под руководством адмирала Кузнецова.</w:t>
            </w:r>
          </w:p>
        </w:tc>
      </w:tr>
      <w:tr w:rsidR="006A5788" w14:paraId="320EF310"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08519"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Созданы условия для воспроизведения боевых операций адмирала Кузнецова и Соловецких юнг в рамках ролевой игры живого действия.</w:t>
            </w:r>
          </w:p>
        </w:tc>
      </w:tr>
      <w:tr w:rsidR="006A5788" w14:paraId="56DFE9D5"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F84A2"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Организационные:</w:t>
            </w:r>
          </w:p>
        </w:tc>
      </w:tr>
      <w:tr w:rsidR="006A5788" w14:paraId="7AC5F663"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A65F3"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Дети знают историю и традиции АНО ДООЦ «Алые паруса» и понимают предысторию игрового мира смены;</w:t>
            </w:r>
          </w:p>
        </w:tc>
      </w:tr>
      <w:tr w:rsidR="006A5788" w14:paraId="2B482FA5"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A2F60"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В каждом отряде из группы детей сформирован временный детский коллектив в организационный период смены, в основном периоде смены – коллектив продолжает свое развитие до состояния команды, в заключительном – коллектив переходит в состояние команды.</w:t>
            </w:r>
          </w:p>
        </w:tc>
      </w:tr>
      <w:tr w:rsidR="006A5788" w14:paraId="6345355A"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8A882"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Оздоровительные:</w:t>
            </w:r>
          </w:p>
        </w:tc>
      </w:tr>
      <w:tr w:rsidR="006A5788" w14:paraId="73E7F22B"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CAB63"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Укреплено здоровье детей и созданы условия для укрепления здоровья и приобретения навыков здорового образа жизни детьми;</w:t>
            </w:r>
          </w:p>
        </w:tc>
      </w:tr>
      <w:tr w:rsidR="006A5788" w14:paraId="1E0C1EF5"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2498B"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Сохранено и развито психическое, эмоциональное и социальное здоровье детей;</w:t>
            </w:r>
          </w:p>
        </w:tc>
      </w:tr>
      <w:tr w:rsidR="006A5788" w14:paraId="3FA8D723"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C5F17"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Организован оптимальный режим питания, отдыха и оздоровления, обеспечивающий эффективность процесса оздоровления детей.</w:t>
            </w:r>
          </w:p>
        </w:tc>
      </w:tr>
      <w:tr w:rsidR="006A5788" w14:paraId="2BCCFD8B"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23521"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Досуговые:</w:t>
            </w:r>
          </w:p>
        </w:tc>
      </w:tr>
      <w:tr w:rsidR="006A5788" w14:paraId="725BC1A1"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78D11"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Созданы условия для формирования досуговой культуры у детей;</w:t>
            </w:r>
          </w:p>
        </w:tc>
      </w:tr>
      <w:tr w:rsidR="006A5788" w14:paraId="7F3C5471"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03274"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Созданы условия для освоения ребенком новых социальных ролей и позиций в рамках временного детского коллектива.</w:t>
            </w:r>
          </w:p>
        </w:tc>
      </w:tr>
      <w:tr w:rsidR="006A5788" w14:paraId="04732389"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07E1E"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Педагоги:</w:t>
            </w:r>
          </w:p>
        </w:tc>
      </w:tr>
      <w:tr w:rsidR="006A5788" w14:paraId="0386B146"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7020E"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Усовершенствуют свои управленческие и исполнительские навыки;</w:t>
            </w:r>
          </w:p>
        </w:tc>
      </w:tr>
      <w:tr w:rsidR="006A5788" w14:paraId="2A04499E" w14:textId="77777777">
        <w:trPr>
          <w:trHeight w:val="574"/>
        </w:trPr>
        <w:tc>
          <w:tcPr>
            <w:tcW w:w="96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4B8A44"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Получат прописанную концепцию системы детского самоуправления и возможность внедрения ее на постоянной основе;</w:t>
            </w:r>
          </w:p>
        </w:tc>
      </w:tr>
      <w:tr w:rsidR="006A5788" w14:paraId="7D6BA296" w14:textId="77777777">
        <w:trPr>
          <w:trHeight w:val="574"/>
        </w:trPr>
        <w:tc>
          <w:tcPr>
            <w:tcW w:w="96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88EFFE"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Получат разработанную новую систему центров дополнительного образования.</w:t>
            </w:r>
          </w:p>
        </w:tc>
      </w:tr>
      <w:tr w:rsidR="006A5788" w14:paraId="064F0FE4"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940FE"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Учреждение:</w:t>
            </w:r>
          </w:p>
        </w:tc>
      </w:tr>
      <w:tr w:rsidR="006A5788" w14:paraId="747240E9"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15979"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 xml:space="preserve">Пополнит методическую копилку сценариями отрядных и </w:t>
            </w:r>
            <w:proofErr w:type="spellStart"/>
            <w:r>
              <w:rPr>
                <w:rFonts w:ascii="Times New Roman" w:eastAsia="Times New Roman" w:hAnsi="Times New Roman" w:cs="Times New Roman"/>
              </w:rPr>
              <w:t>общелагерных</w:t>
            </w:r>
            <w:proofErr w:type="spellEnd"/>
            <w:r>
              <w:rPr>
                <w:rFonts w:ascii="Times New Roman" w:eastAsia="Times New Roman" w:hAnsi="Times New Roman" w:cs="Times New Roman"/>
              </w:rPr>
              <w:t xml:space="preserve"> мероприятий;</w:t>
            </w:r>
          </w:p>
        </w:tc>
      </w:tr>
      <w:tr w:rsidR="006A5788" w14:paraId="1B20E861" w14:textId="77777777">
        <w:tc>
          <w:tcPr>
            <w:tcW w:w="96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10F32"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Получит ценный опыт реализации педагогической мастерской (пополнение методической копилки сценариями для педагогических мастерских для следующих смен).</w:t>
            </w:r>
          </w:p>
        </w:tc>
      </w:tr>
    </w:tbl>
    <w:p w14:paraId="587F8457" w14:textId="77777777" w:rsidR="006A5788" w:rsidRDefault="006A5788">
      <w:pPr>
        <w:spacing w:line="360" w:lineRule="auto"/>
      </w:pPr>
    </w:p>
    <w:p w14:paraId="2F04D2CD" w14:textId="77777777" w:rsidR="006A5788" w:rsidRDefault="00E05E60">
      <w:pPr>
        <w:pStyle w:val="1"/>
        <w:numPr>
          <w:ilvl w:val="0"/>
          <w:numId w:val="11"/>
        </w:numPr>
        <w:spacing w:before="0" w:line="360" w:lineRule="auto"/>
        <w:jc w:val="center"/>
        <w:rPr>
          <w:rFonts w:ascii="Times New Roman" w:eastAsia="Times New Roman" w:hAnsi="Times New Roman" w:cs="Times New Roman"/>
          <w:b/>
          <w:color w:val="000000"/>
          <w:sz w:val="24"/>
          <w:szCs w:val="24"/>
        </w:rPr>
      </w:pPr>
      <w:bookmarkStart w:id="4" w:name="_heading=h.lfrdhc7f0wex" w:colFirst="0" w:colLast="0"/>
      <w:bookmarkEnd w:id="4"/>
      <w:r>
        <w:rPr>
          <w:rFonts w:ascii="Times New Roman" w:eastAsia="Times New Roman" w:hAnsi="Times New Roman" w:cs="Times New Roman"/>
          <w:b/>
          <w:color w:val="000000"/>
          <w:sz w:val="24"/>
          <w:szCs w:val="24"/>
        </w:rPr>
        <w:lastRenderedPageBreak/>
        <w:t>Содержание программы</w:t>
      </w:r>
    </w:p>
    <w:p w14:paraId="6717CA1A" w14:textId="77777777" w:rsidR="006A5788" w:rsidRDefault="00E05E60">
      <w:pPr>
        <w:pStyle w:val="1"/>
        <w:numPr>
          <w:ilvl w:val="1"/>
          <w:numId w:val="12"/>
        </w:numPr>
        <w:spacing w:before="0" w:line="360" w:lineRule="auto"/>
        <w:jc w:val="center"/>
        <w:rPr>
          <w:rFonts w:ascii="Times New Roman" w:eastAsia="Times New Roman" w:hAnsi="Times New Roman" w:cs="Times New Roman"/>
          <w:b/>
          <w:color w:val="000000"/>
          <w:sz w:val="24"/>
          <w:szCs w:val="24"/>
        </w:rPr>
      </w:pPr>
      <w:bookmarkStart w:id="5" w:name="_heading=h.lhw7vds6b3is" w:colFirst="0" w:colLast="0"/>
      <w:bookmarkEnd w:id="5"/>
      <w:r>
        <w:rPr>
          <w:rFonts w:ascii="Times New Roman" w:eastAsia="Times New Roman" w:hAnsi="Times New Roman" w:cs="Times New Roman"/>
          <w:b/>
          <w:color w:val="000000"/>
          <w:sz w:val="24"/>
          <w:szCs w:val="24"/>
        </w:rPr>
        <w:t>Игровой мир</w:t>
      </w:r>
    </w:p>
    <w:p w14:paraId="086ADA4D" w14:textId="77777777" w:rsidR="00E05E60" w:rsidRDefault="00E05E60" w:rsidP="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br/>
      </w:r>
      <w:r>
        <w:rPr>
          <w:rFonts w:ascii="Times New Roman" w:eastAsia="Times New Roman" w:hAnsi="Times New Roman" w:cs="Times New Roman"/>
        </w:rPr>
        <w:t>1941 год территория Советского Союза, охвачена пламенем Великой Отечественной войны. Мирная жизнь обычных граждан прерывается вторжением в суровую реальность военного времени. Отрезанные от привычного мира, они вынуждены адаптироваться к новым, враждебным условиям, столкнувшись с необходимостью выживания, осознания масштаба трагедии и определения своей роли в происходящих событиях.</w:t>
      </w:r>
      <w:r>
        <w:rPr>
          <w:rFonts w:ascii="Times New Roman" w:eastAsia="Times New Roman" w:hAnsi="Times New Roman" w:cs="Times New Roman"/>
        </w:rPr>
        <w:br/>
        <w:t xml:space="preserve"> Ощущая нарастающую угрозу со стороны Германии, народный комиссар ВМФ СССР Николай Герасимович Кузнецов, проявляя не только профессионализм, но и исключительную прозорливость, предпринял ряд ключевых мер, направленных на повышение боевой готовности флота. Не дожидаясь официальных указаний "сверху", которые могли бы запоздать, он, рискуя навлечь на себя гнев руководства за "самодеятельность", отдал серию секретных распоряжений, которые, как потом выяснилось, оказались жизненно важными. Вот что было сделано: Приведение флотов в оперативную готовность №1: незадолго до нападения Германии, Кузнецов отдал приказ всем флотам о переходе в высшую степень боевой готовности. Это означало усиление вахтенной службы, рассредоточение кораблей по базам, приведение в боевую готовность артиллерии.</w:t>
      </w:r>
      <w:r>
        <w:rPr>
          <w:rFonts w:ascii="Times New Roman" w:eastAsia="Times New Roman" w:hAnsi="Times New Roman" w:cs="Times New Roman"/>
          <w:b/>
        </w:rPr>
        <w:t xml:space="preserve"> </w:t>
      </w:r>
    </w:p>
    <w:p w14:paraId="3242E7E4" w14:textId="31C7D09E" w:rsidR="006A5788" w:rsidRPr="00E05E60" w:rsidRDefault="00E05E60" w:rsidP="00E05E60">
      <w:pPr>
        <w:spacing w:line="360" w:lineRule="auto"/>
        <w:ind w:firstLine="720"/>
        <w:jc w:val="both"/>
        <w:rPr>
          <w:rFonts w:ascii="Times New Roman" w:eastAsia="Times New Roman" w:hAnsi="Times New Roman" w:cs="Times New Roman"/>
          <w:b/>
        </w:rPr>
      </w:pPr>
      <w:r>
        <w:rPr>
          <w:rFonts w:ascii="Times New Roman" w:eastAsia="Times New Roman" w:hAnsi="Times New Roman" w:cs="Times New Roman"/>
        </w:rPr>
        <w:t xml:space="preserve">На данный момент 1942 год.  Адмирал флота Советского Союза Николай </w:t>
      </w:r>
      <w:proofErr w:type="spellStart"/>
      <w:r>
        <w:rPr>
          <w:rFonts w:ascii="Times New Roman" w:eastAsia="Times New Roman" w:hAnsi="Times New Roman" w:cs="Times New Roman"/>
        </w:rPr>
        <w:t>Грасимович</w:t>
      </w:r>
      <w:proofErr w:type="spellEnd"/>
      <w:r>
        <w:rPr>
          <w:rFonts w:ascii="Times New Roman" w:eastAsia="Times New Roman" w:hAnsi="Times New Roman" w:cs="Times New Roman"/>
        </w:rPr>
        <w:t xml:space="preserve"> Кузнецов, легендарный командующий ВМФ, инициировал секретный проект “Школа Соловецких Юнг” по подготовке будущих морских офицеров. Целью проекта стало создание уникального тренировочного полигона, где молодые люди могли бы получить реальный боевой опыт в контролируемых условиях. Группа из 400 лучших курсантов военно-морских училищ была отобрана для участия в проекте. Все они проявили выдающиеся способности в учебе и физической подготовке. В один из дней их вызвал адмирал Кузнецов и сообщил о нынешней боевой готовности военно-морских флотов. После прохождения школы юнг будущие морские офицеры были распределены на 5 оперативных зон: Северный Флот,</w:t>
      </w:r>
      <w:r w:rsidR="00417E6F">
        <w:rPr>
          <w:rFonts w:ascii="Times New Roman" w:eastAsia="Times New Roman" w:hAnsi="Times New Roman" w:cs="Times New Roman"/>
        </w:rPr>
        <w:t xml:space="preserve"> </w:t>
      </w:r>
      <w:r>
        <w:rPr>
          <w:rFonts w:ascii="Times New Roman" w:eastAsia="Times New Roman" w:hAnsi="Times New Roman" w:cs="Times New Roman"/>
        </w:rPr>
        <w:t>Балтийский Флот,</w:t>
      </w:r>
      <w:r w:rsidR="00417E6F">
        <w:rPr>
          <w:rFonts w:ascii="Times New Roman" w:eastAsia="Times New Roman" w:hAnsi="Times New Roman" w:cs="Times New Roman"/>
        </w:rPr>
        <w:t xml:space="preserve"> </w:t>
      </w:r>
      <w:r>
        <w:rPr>
          <w:rFonts w:ascii="Times New Roman" w:eastAsia="Times New Roman" w:hAnsi="Times New Roman" w:cs="Times New Roman"/>
        </w:rPr>
        <w:t>Черноморский Флот,</w:t>
      </w:r>
      <w:r w:rsidR="00417E6F">
        <w:rPr>
          <w:rFonts w:ascii="Times New Roman" w:eastAsia="Times New Roman" w:hAnsi="Times New Roman" w:cs="Times New Roman"/>
        </w:rPr>
        <w:t xml:space="preserve"> </w:t>
      </w:r>
      <w:r>
        <w:rPr>
          <w:rFonts w:ascii="Times New Roman" w:eastAsia="Times New Roman" w:hAnsi="Times New Roman" w:cs="Times New Roman"/>
        </w:rPr>
        <w:t>Тихоокеанский Флот,</w:t>
      </w:r>
      <w:r w:rsidR="00417E6F">
        <w:rPr>
          <w:rFonts w:ascii="Times New Roman" w:eastAsia="Times New Roman" w:hAnsi="Times New Roman" w:cs="Times New Roman"/>
        </w:rPr>
        <w:t xml:space="preserve"> Каспийская флотилия.</w:t>
      </w:r>
      <w:r>
        <w:rPr>
          <w:rFonts w:ascii="Times New Roman" w:eastAsia="Times New Roman" w:hAnsi="Times New Roman" w:cs="Times New Roman"/>
        </w:rPr>
        <w:t xml:space="preserve"> </w:t>
      </w:r>
    </w:p>
    <w:p w14:paraId="4BC6ED58" w14:textId="77777777" w:rsidR="006A5788" w:rsidRDefault="00E05E60">
      <w:pPr>
        <w:pStyle w:val="2"/>
        <w:numPr>
          <w:ilvl w:val="1"/>
          <w:numId w:val="12"/>
        </w:numPr>
        <w:spacing w:before="0" w:after="0" w:line="360" w:lineRule="auto"/>
        <w:jc w:val="center"/>
        <w:rPr>
          <w:rFonts w:ascii="Times New Roman" w:eastAsia="Times New Roman" w:hAnsi="Times New Roman" w:cs="Times New Roman"/>
          <w:sz w:val="24"/>
          <w:szCs w:val="24"/>
        </w:rPr>
      </w:pPr>
      <w:bookmarkStart w:id="6" w:name="_heading=h.ks31251jblcw" w:colFirst="0" w:colLast="0"/>
      <w:bookmarkEnd w:id="6"/>
      <w:r>
        <w:rPr>
          <w:rFonts w:ascii="Times New Roman" w:eastAsia="Times New Roman" w:hAnsi="Times New Roman" w:cs="Times New Roman"/>
          <w:sz w:val="24"/>
          <w:szCs w:val="24"/>
        </w:rPr>
        <w:t>Модель ролевого взаимодействия.</w:t>
      </w:r>
    </w:p>
    <w:p w14:paraId="298C28CE" w14:textId="29E37E5B" w:rsidR="006A5788" w:rsidRDefault="00E05E6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Отряды на смене – это</w:t>
      </w:r>
      <w:r>
        <w:rPr>
          <w:rFonts w:ascii="Times New Roman" w:eastAsia="Times New Roman" w:hAnsi="Times New Roman" w:cs="Times New Roman"/>
        </w:rPr>
        <w:t xml:space="preserve"> морские экипажи. Из 2-ух экипажей формируется морской флот. Задача детей привести все флота в боевую готовность и защитить </w:t>
      </w:r>
      <w:r w:rsidR="00417E6F">
        <w:rPr>
          <w:rFonts w:ascii="Times New Roman" w:eastAsia="Times New Roman" w:hAnsi="Times New Roman" w:cs="Times New Roman"/>
        </w:rPr>
        <w:t>территорию</w:t>
      </w:r>
      <w:r>
        <w:rPr>
          <w:rFonts w:ascii="Times New Roman" w:eastAsia="Times New Roman" w:hAnsi="Times New Roman" w:cs="Times New Roman"/>
        </w:rPr>
        <w:t xml:space="preserve"> СССР от вражеских сил.</w:t>
      </w:r>
    </w:p>
    <w:p w14:paraId="01062687" w14:textId="77777777" w:rsidR="006A5788" w:rsidRDefault="006A5788">
      <w:pPr>
        <w:pBdr>
          <w:top w:val="nil"/>
          <w:left w:val="nil"/>
          <w:bottom w:val="nil"/>
          <w:right w:val="nil"/>
          <w:between w:val="nil"/>
        </w:pBdr>
        <w:ind w:left="360"/>
        <w:jc w:val="center"/>
        <w:rPr>
          <w:rFonts w:ascii="Times New Roman" w:eastAsia="Times New Roman" w:hAnsi="Times New Roman" w:cs="Times New Roman"/>
          <w:b/>
        </w:rPr>
      </w:pPr>
      <w:bookmarkStart w:id="7" w:name="_heading=h.b9wpyflbe7t8" w:colFirst="0" w:colLast="0"/>
      <w:bookmarkEnd w:id="7"/>
    </w:p>
    <w:p w14:paraId="6400CBA7" w14:textId="77777777" w:rsidR="006A5788" w:rsidRDefault="006A5788">
      <w:pPr>
        <w:pBdr>
          <w:top w:val="nil"/>
          <w:left w:val="nil"/>
          <w:bottom w:val="nil"/>
          <w:right w:val="nil"/>
          <w:between w:val="nil"/>
        </w:pBdr>
        <w:ind w:left="360"/>
        <w:jc w:val="center"/>
        <w:rPr>
          <w:rFonts w:ascii="Times New Roman" w:eastAsia="Times New Roman" w:hAnsi="Times New Roman" w:cs="Times New Roman"/>
          <w:b/>
        </w:rPr>
      </w:pPr>
      <w:bookmarkStart w:id="8" w:name="_heading=h.4rv4pb1xf17p" w:colFirst="0" w:colLast="0"/>
      <w:bookmarkEnd w:id="8"/>
    </w:p>
    <w:p w14:paraId="0D91B1DE" w14:textId="77777777" w:rsidR="006A5788" w:rsidRDefault="006A5788">
      <w:pPr>
        <w:pBdr>
          <w:top w:val="nil"/>
          <w:left w:val="nil"/>
          <w:bottom w:val="nil"/>
          <w:right w:val="nil"/>
          <w:between w:val="nil"/>
        </w:pBdr>
        <w:ind w:left="360"/>
        <w:jc w:val="center"/>
        <w:rPr>
          <w:rFonts w:ascii="Times New Roman" w:eastAsia="Times New Roman" w:hAnsi="Times New Roman" w:cs="Times New Roman"/>
          <w:b/>
        </w:rPr>
      </w:pPr>
      <w:bookmarkStart w:id="9" w:name="_heading=h.cryh3qg6g960" w:colFirst="0" w:colLast="0"/>
      <w:bookmarkEnd w:id="9"/>
    </w:p>
    <w:p w14:paraId="1C074F76" w14:textId="77777777" w:rsidR="006A5788" w:rsidRDefault="006A5788">
      <w:pPr>
        <w:pBdr>
          <w:top w:val="nil"/>
          <w:left w:val="nil"/>
          <w:bottom w:val="nil"/>
          <w:right w:val="nil"/>
          <w:between w:val="nil"/>
        </w:pBdr>
        <w:rPr>
          <w:rFonts w:ascii="Times New Roman" w:eastAsia="Times New Roman" w:hAnsi="Times New Roman" w:cs="Times New Roman"/>
          <w:b/>
        </w:rPr>
      </w:pPr>
      <w:bookmarkStart w:id="10" w:name="_heading=h.4osrqk73sbj9" w:colFirst="0" w:colLast="0"/>
      <w:bookmarkStart w:id="11" w:name="_heading=h.l8y2byp9jwq" w:colFirst="0" w:colLast="0"/>
      <w:bookmarkStart w:id="12" w:name="_heading=h.nz65o7gzvv42" w:colFirst="0" w:colLast="0"/>
      <w:bookmarkStart w:id="13" w:name="_heading=h.3og8mhxxjr92" w:colFirst="0" w:colLast="0"/>
      <w:bookmarkStart w:id="14" w:name="_heading=h.4d6yz8nkigf9" w:colFirst="0" w:colLast="0"/>
      <w:bookmarkStart w:id="15" w:name="_heading=h.yl6hiiupng34" w:colFirst="0" w:colLast="0"/>
      <w:bookmarkStart w:id="16" w:name="_heading=h.ftao6a8e27ad" w:colFirst="0" w:colLast="0"/>
      <w:bookmarkStart w:id="17" w:name="_heading=h.paaoim96ga6x" w:colFirst="0" w:colLast="0"/>
      <w:bookmarkStart w:id="18" w:name="_heading=h.4ntpljggmliu" w:colFirst="0" w:colLast="0"/>
      <w:bookmarkStart w:id="19" w:name="_heading=h.opaphcci40ca" w:colFirst="0" w:colLast="0"/>
      <w:bookmarkStart w:id="20" w:name="_heading=h.8wj8b19n2t18" w:colFirst="0" w:colLast="0"/>
      <w:bookmarkStart w:id="21" w:name="_heading=h.uuybpab4sv6q" w:colFirst="0" w:colLast="0"/>
      <w:bookmarkStart w:id="22" w:name="_heading=h.ri2a96phnich" w:colFirst="0" w:colLast="0"/>
      <w:bookmarkEnd w:id="10"/>
      <w:bookmarkEnd w:id="11"/>
      <w:bookmarkEnd w:id="12"/>
      <w:bookmarkEnd w:id="13"/>
      <w:bookmarkEnd w:id="14"/>
      <w:bookmarkEnd w:id="15"/>
      <w:bookmarkEnd w:id="16"/>
      <w:bookmarkEnd w:id="17"/>
      <w:bookmarkEnd w:id="18"/>
      <w:bookmarkEnd w:id="19"/>
      <w:bookmarkEnd w:id="20"/>
      <w:bookmarkEnd w:id="21"/>
      <w:bookmarkEnd w:id="22"/>
    </w:p>
    <w:p w14:paraId="5F802C58" w14:textId="77777777" w:rsidR="006A5788" w:rsidRDefault="00E05E60">
      <w:pPr>
        <w:pBdr>
          <w:top w:val="nil"/>
          <w:left w:val="nil"/>
          <w:bottom w:val="nil"/>
          <w:right w:val="nil"/>
          <w:between w:val="nil"/>
        </w:pBdr>
        <w:rPr>
          <w:rFonts w:ascii="Times New Roman" w:eastAsia="Times New Roman" w:hAnsi="Times New Roman" w:cs="Times New Roman"/>
          <w:sz w:val="28"/>
          <w:szCs w:val="28"/>
        </w:rPr>
      </w:pPr>
      <w:bookmarkStart w:id="23" w:name="_heading=h.xrdrmzxo04ui" w:colFirst="0" w:colLast="0"/>
      <w:bookmarkEnd w:id="23"/>
      <w:r>
        <w:rPr>
          <w:rFonts w:ascii="Times New Roman" w:eastAsia="Times New Roman" w:hAnsi="Times New Roman" w:cs="Times New Roman"/>
          <w:b/>
        </w:rPr>
        <w:lastRenderedPageBreak/>
        <w:t xml:space="preserve">                                                                   </w:t>
      </w:r>
      <w:r>
        <w:rPr>
          <w:rFonts w:ascii="Times New Roman" w:eastAsia="Times New Roman" w:hAnsi="Times New Roman" w:cs="Times New Roman"/>
          <w:b/>
          <w:color w:val="000000"/>
        </w:rPr>
        <w:t>Роли детей</w:t>
      </w:r>
    </w:p>
    <w:p w14:paraId="53321AF0" w14:textId="77777777" w:rsidR="006A5788" w:rsidRDefault="006A5788">
      <w:pPr>
        <w:ind w:left="360"/>
        <w:jc w:val="center"/>
        <w:rPr>
          <w:rFonts w:ascii="Times New Roman" w:eastAsia="Times New Roman" w:hAnsi="Times New Roman" w:cs="Times New Roman"/>
          <w:sz w:val="28"/>
          <w:szCs w:val="28"/>
        </w:rPr>
      </w:pPr>
    </w:p>
    <w:tbl>
      <w:tblPr>
        <w:tblStyle w:val="6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60"/>
        <w:gridCol w:w="6405"/>
      </w:tblGrid>
      <w:tr w:rsidR="006A5788" w14:paraId="030E93E8"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404367" w14:textId="77777777" w:rsidR="006A5788" w:rsidRDefault="00E05E60">
            <w:pPr>
              <w:spacing w:line="288" w:lineRule="auto"/>
              <w:jc w:val="center"/>
              <w:rPr>
                <w:rFonts w:ascii="Times New Roman" w:eastAsia="Times New Roman" w:hAnsi="Times New Roman" w:cs="Times New Roman"/>
                <w:b/>
              </w:rPr>
            </w:pPr>
            <w:r>
              <w:rPr>
                <w:rFonts w:ascii="Times New Roman" w:eastAsia="Times New Roman" w:hAnsi="Times New Roman" w:cs="Times New Roman"/>
                <w:b/>
              </w:rPr>
              <w:t>Капитан</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5E69D3" w14:textId="17733B42" w:rsidR="006A5788" w:rsidRDefault="00E05E60" w:rsidP="00417E6F">
            <w:pPr>
              <w:rPr>
                <w:rFonts w:ascii="Times New Roman" w:eastAsia="Times New Roman" w:hAnsi="Times New Roman" w:cs="Times New Roman"/>
              </w:rPr>
            </w:pPr>
            <w:r>
              <w:rPr>
                <w:rFonts w:ascii="Times New Roman" w:eastAsia="Times New Roman" w:hAnsi="Times New Roman" w:cs="Times New Roman"/>
              </w:rPr>
              <w:t xml:space="preserve">Командир корабля, высший по званию член экипажа. Отвечает за безопасность судна, экипажа, пассажиров и груза. Ходит на собрание капитанов к Николаю Кузнецову, где получает постановление на день. </w:t>
            </w:r>
          </w:p>
        </w:tc>
      </w:tr>
      <w:tr w:rsidR="006A5788" w14:paraId="6132BC1C"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4CCCFF" w14:textId="77777777" w:rsidR="006A5788" w:rsidRDefault="00E05E60">
            <w:pPr>
              <w:spacing w:line="288" w:lineRule="auto"/>
              <w:jc w:val="center"/>
              <w:rPr>
                <w:rFonts w:ascii="Times New Roman" w:eastAsia="Times New Roman" w:hAnsi="Times New Roman" w:cs="Times New Roman"/>
                <w:b/>
              </w:rPr>
            </w:pPr>
            <w:r>
              <w:rPr>
                <w:rFonts w:ascii="Times New Roman" w:eastAsia="Times New Roman" w:hAnsi="Times New Roman" w:cs="Times New Roman"/>
                <w:b/>
              </w:rPr>
              <w:t>Штурман</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6148CD" w14:textId="72DB4568" w:rsidR="006A5788" w:rsidRDefault="00E05E60" w:rsidP="00417E6F">
            <w:pPr>
              <w:pBdr>
                <w:bottom w:val="none" w:sz="0" w:space="7" w:color="auto"/>
              </w:pBdr>
              <w:shd w:val="clear" w:color="auto" w:fill="FFFFFF"/>
              <w:spacing w:before="20"/>
              <w:ind w:right="20"/>
              <w:jc w:val="both"/>
              <w:rPr>
                <w:rFonts w:ascii="Times New Roman" w:eastAsia="Times New Roman" w:hAnsi="Times New Roman" w:cs="Times New Roman"/>
                <w:sz w:val="28"/>
                <w:szCs w:val="28"/>
              </w:rPr>
            </w:pPr>
            <w:r>
              <w:rPr>
                <w:rFonts w:ascii="Times New Roman" w:eastAsia="Times New Roman" w:hAnsi="Times New Roman" w:cs="Times New Roman"/>
              </w:rPr>
              <w:t xml:space="preserve">Специалист на корабле, который отвечает за навигацию и безопасное движение судна. Определяет и прокладывает </w:t>
            </w:r>
            <w:r w:rsidR="00417E6F">
              <w:rPr>
                <w:rFonts w:ascii="Times New Roman" w:eastAsia="Times New Roman" w:hAnsi="Times New Roman" w:cs="Times New Roman"/>
              </w:rPr>
              <w:t>маршрут</w:t>
            </w:r>
            <w:r>
              <w:rPr>
                <w:rFonts w:ascii="Times New Roman" w:eastAsia="Times New Roman" w:hAnsi="Times New Roman" w:cs="Times New Roman"/>
              </w:rPr>
              <w:t xml:space="preserve">, следит за тем, чтобы корабль не сбился с пути. </w:t>
            </w:r>
          </w:p>
        </w:tc>
      </w:tr>
      <w:tr w:rsidR="006A5788" w14:paraId="7CD0E41A"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75DA1" w14:textId="77777777" w:rsidR="006A5788" w:rsidRDefault="00E05E60">
            <w:pPr>
              <w:spacing w:line="288" w:lineRule="auto"/>
              <w:jc w:val="center"/>
              <w:rPr>
                <w:rFonts w:ascii="Times New Roman" w:eastAsia="Times New Roman" w:hAnsi="Times New Roman" w:cs="Times New Roman"/>
                <w:b/>
              </w:rPr>
            </w:pPr>
            <w:r>
              <w:rPr>
                <w:rFonts w:ascii="Times New Roman" w:eastAsia="Times New Roman" w:hAnsi="Times New Roman" w:cs="Times New Roman"/>
                <w:b/>
              </w:rPr>
              <w:t>Боцман</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7FD311" w14:textId="6102A6D5" w:rsidR="006A5788" w:rsidRDefault="00E05E60" w:rsidP="00417E6F">
            <w:pPr>
              <w:pBdr>
                <w:bottom w:val="none" w:sz="0" w:space="7" w:color="auto"/>
              </w:pBdr>
              <w:shd w:val="clear" w:color="auto" w:fill="FFFFFF"/>
              <w:spacing w:before="20"/>
              <w:ind w:right="20"/>
              <w:jc w:val="both"/>
              <w:rPr>
                <w:rFonts w:ascii="Times New Roman" w:eastAsia="Times New Roman" w:hAnsi="Times New Roman" w:cs="Times New Roman"/>
              </w:rPr>
            </w:pPr>
            <w:r>
              <w:rPr>
                <w:rFonts w:ascii="Times New Roman" w:eastAsia="Times New Roman" w:hAnsi="Times New Roman" w:cs="Times New Roman"/>
              </w:rPr>
              <w:t xml:space="preserve">Занимается получением лицензии, которая нужна для покупки нового судна. От количества судов зависит победа над вражескими силами. </w:t>
            </w:r>
          </w:p>
        </w:tc>
      </w:tr>
      <w:tr w:rsidR="006A5788" w14:paraId="2F6B79B0"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CBAABD" w14:textId="77777777" w:rsidR="006A5788" w:rsidRDefault="00E05E60">
            <w:pPr>
              <w:shd w:val="clear" w:color="auto" w:fill="FFFFFF"/>
              <w:spacing w:before="20" w:after="140" w:line="411" w:lineRule="auto"/>
              <w:ind w:right="20"/>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Механик</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6BE635" w14:textId="2FEAD974" w:rsidR="006A5788" w:rsidRDefault="00E05E60" w:rsidP="00417E6F">
            <w:pPr>
              <w:shd w:val="clear" w:color="auto" w:fill="FFFFFF"/>
              <w:spacing w:before="20" w:after="140"/>
              <w:ind w:right="20"/>
              <w:jc w:val="both"/>
              <w:rPr>
                <w:rFonts w:ascii="Times New Roman" w:eastAsia="Times New Roman" w:hAnsi="Times New Roman" w:cs="Times New Roman"/>
              </w:rPr>
            </w:pPr>
            <w:r>
              <w:rPr>
                <w:rFonts w:ascii="Times New Roman" w:eastAsia="Times New Roman" w:hAnsi="Times New Roman" w:cs="Times New Roman"/>
              </w:rPr>
              <w:t>Заведует машинным отделением и следит за бесперебойной работой главного и</w:t>
            </w:r>
            <w:r w:rsidR="00417E6F">
              <w:rPr>
                <w:rFonts w:ascii="Times New Roman" w:eastAsia="Times New Roman" w:hAnsi="Times New Roman" w:cs="Times New Roman"/>
              </w:rPr>
              <w:t xml:space="preserve"> </w:t>
            </w:r>
            <w:r>
              <w:rPr>
                <w:rFonts w:ascii="Times New Roman" w:eastAsia="Times New Roman" w:hAnsi="Times New Roman" w:cs="Times New Roman"/>
              </w:rPr>
              <w:t xml:space="preserve">вспомогательного двигателя, а также других механизмов. Он отвечает за общую техническую исправность судна и </w:t>
            </w:r>
            <w:r w:rsidR="00417E6F">
              <w:rPr>
                <w:rFonts w:ascii="Times New Roman" w:eastAsia="Times New Roman" w:hAnsi="Times New Roman" w:cs="Times New Roman"/>
              </w:rPr>
              <w:t>проверяет бортовые</w:t>
            </w:r>
            <w:r>
              <w:rPr>
                <w:rFonts w:ascii="Times New Roman" w:eastAsia="Times New Roman" w:hAnsi="Times New Roman" w:cs="Times New Roman"/>
              </w:rPr>
              <w:t xml:space="preserve"> механизмы, двигатели и системы управления перед выходом в рейс. </w:t>
            </w:r>
          </w:p>
        </w:tc>
      </w:tr>
      <w:tr w:rsidR="006A5788" w14:paraId="26E1D50E"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82749" w14:textId="77777777" w:rsidR="006A5788" w:rsidRDefault="00E05E60">
            <w:pPr>
              <w:shd w:val="clear" w:color="auto" w:fill="FFFFFF"/>
              <w:spacing w:before="20" w:after="140" w:line="411" w:lineRule="auto"/>
              <w:ind w:right="20"/>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Матрос</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7E6E6" w14:textId="5FA50A62" w:rsidR="006A5788" w:rsidRDefault="00E05E60" w:rsidP="00417E6F">
            <w:pPr>
              <w:shd w:val="clear" w:color="auto" w:fill="FFFFFF"/>
              <w:spacing w:before="20" w:after="140"/>
              <w:ind w:right="20"/>
              <w:jc w:val="both"/>
              <w:rPr>
                <w:rFonts w:ascii="Times New Roman" w:eastAsia="Times New Roman" w:hAnsi="Times New Roman" w:cs="Times New Roman"/>
              </w:rPr>
            </w:pPr>
            <w:r>
              <w:rPr>
                <w:rFonts w:ascii="Times New Roman" w:eastAsia="Times New Roman" w:hAnsi="Times New Roman" w:cs="Times New Roman"/>
              </w:rPr>
              <w:t xml:space="preserve">Выполняет различные палубные работы, такие как укладка тросов. Швартовные работы. Швартовка и отшвартовка судна в порту. Работа с тросами и снастями. </w:t>
            </w:r>
          </w:p>
        </w:tc>
      </w:tr>
      <w:tr w:rsidR="006A5788" w14:paraId="24394498"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74936" w14:textId="77777777" w:rsidR="006A5788" w:rsidRDefault="00E05E60">
            <w:pPr>
              <w:shd w:val="clear" w:color="auto" w:fill="FFFFFF"/>
              <w:spacing w:before="20" w:after="140" w:line="411" w:lineRule="auto"/>
              <w:ind w:right="20"/>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Сигнальщик</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806F43" w14:textId="598C4A3C" w:rsidR="006A5788" w:rsidRDefault="00E05E60" w:rsidP="00417E6F">
            <w:pPr>
              <w:shd w:val="clear" w:color="auto" w:fill="FFFFFF"/>
              <w:spacing w:before="20" w:after="140"/>
              <w:ind w:right="20"/>
              <w:jc w:val="both"/>
              <w:rPr>
                <w:rFonts w:ascii="Times New Roman" w:eastAsia="Times New Roman" w:hAnsi="Times New Roman" w:cs="Times New Roman"/>
              </w:rPr>
            </w:pPr>
            <w:r>
              <w:rPr>
                <w:rFonts w:ascii="Times New Roman" w:eastAsia="Times New Roman" w:hAnsi="Times New Roman" w:cs="Times New Roman"/>
              </w:rPr>
              <w:t xml:space="preserve">Принимают навигационные предупреждающие сообщения, такие как смещение буев, потушенные маяки, дрейфующие мины и айсберги, сводки погоды (Это можно увидеть в постановлении и прогнозе погоды на общем сборе) и предупреждения о шторме. </w:t>
            </w:r>
          </w:p>
        </w:tc>
      </w:tr>
      <w:tr w:rsidR="006A5788" w14:paraId="2FAD53CC" w14:textId="77777777" w:rsidTr="00417E6F">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093A3C" w14:textId="77777777" w:rsidR="006A5788" w:rsidRDefault="00E05E60">
            <w:pPr>
              <w:shd w:val="clear" w:color="auto" w:fill="FFFFFF"/>
              <w:spacing w:before="20" w:after="140" w:line="411" w:lineRule="auto"/>
              <w:ind w:right="20"/>
              <w:jc w:val="center"/>
              <w:rPr>
                <w:rFonts w:ascii="Times New Roman" w:eastAsia="Times New Roman" w:hAnsi="Times New Roman" w:cs="Times New Roman"/>
                <w:b/>
                <w:color w:val="333333"/>
              </w:rPr>
            </w:pPr>
            <w:r>
              <w:rPr>
                <w:rFonts w:ascii="Times New Roman" w:eastAsia="Times New Roman" w:hAnsi="Times New Roman" w:cs="Times New Roman"/>
                <w:b/>
                <w:color w:val="333333"/>
              </w:rPr>
              <w:t>Медицинский работник</w:t>
            </w:r>
          </w:p>
        </w:tc>
        <w:tc>
          <w:tcPr>
            <w:tcW w:w="64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0BE06C" w14:textId="0418019D" w:rsidR="006A5788" w:rsidRDefault="00E05E60" w:rsidP="00417E6F">
            <w:pPr>
              <w:shd w:val="clear" w:color="auto" w:fill="FFFFFF"/>
              <w:spacing w:before="20" w:after="140"/>
              <w:ind w:right="20"/>
              <w:jc w:val="both"/>
              <w:rPr>
                <w:rFonts w:ascii="Times New Roman" w:eastAsia="Times New Roman" w:hAnsi="Times New Roman" w:cs="Times New Roman"/>
              </w:rPr>
            </w:pPr>
            <w:r>
              <w:rPr>
                <w:rFonts w:ascii="Times New Roman" w:eastAsia="Times New Roman" w:hAnsi="Times New Roman" w:cs="Times New Roman"/>
              </w:rPr>
              <w:t xml:space="preserve">Оказывает медицинскую помощь экипажу и пассажирам. Зарабатывает моточки бинта = 1 здоровье для состояния экипажа. Каждый день получают </w:t>
            </w:r>
            <w:r w:rsidR="00417E6F">
              <w:rPr>
                <w:rFonts w:ascii="Times New Roman" w:eastAsia="Times New Roman" w:hAnsi="Times New Roman" w:cs="Times New Roman"/>
              </w:rPr>
              <w:t>карту,</w:t>
            </w:r>
            <w:r>
              <w:rPr>
                <w:rFonts w:ascii="Times New Roman" w:eastAsia="Times New Roman" w:hAnsi="Times New Roman" w:cs="Times New Roman"/>
              </w:rPr>
              <w:t xml:space="preserve"> где отмечены сигнальные флаги. </w:t>
            </w:r>
          </w:p>
        </w:tc>
      </w:tr>
    </w:tbl>
    <w:p w14:paraId="2774744E" w14:textId="77777777" w:rsidR="006A5788" w:rsidRDefault="006A5788">
      <w:pPr>
        <w:pBdr>
          <w:top w:val="nil"/>
          <w:left w:val="nil"/>
          <w:bottom w:val="nil"/>
          <w:right w:val="nil"/>
          <w:between w:val="nil"/>
        </w:pBdr>
        <w:ind w:left="360"/>
        <w:jc w:val="center"/>
        <w:rPr>
          <w:rFonts w:ascii="Times New Roman" w:eastAsia="Times New Roman" w:hAnsi="Times New Roman" w:cs="Times New Roman"/>
          <w:sz w:val="28"/>
          <w:szCs w:val="28"/>
        </w:rPr>
      </w:pPr>
      <w:bookmarkStart w:id="24" w:name="_heading=h.eakaevxmlxuh" w:colFirst="0" w:colLast="0"/>
      <w:bookmarkEnd w:id="24"/>
    </w:p>
    <w:p w14:paraId="091E9B2F" w14:textId="38DD4248" w:rsidR="0075791C" w:rsidRDefault="0075791C">
      <w:pPr>
        <w:pBdr>
          <w:top w:val="nil"/>
          <w:left w:val="nil"/>
          <w:bottom w:val="nil"/>
          <w:right w:val="nil"/>
          <w:between w:val="nil"/>
        </w:pBdr>
        <w:ind w:left="360"/>
        <w:jc w:val="center"/>
        <w:rPr>
          <w:rFonts w:ascii="Times New Roman" w:eastAsia="Times New Roman" w:hAnsi="Times New Roman" w:cs="Times New Roman"/>
          <w:b/>
          <w:bCs/>
        </w:rPr>
      </w:pPr>
      <w:r w:rsidRPr="0075791C">
        <w:rPr>
          <w:rFonts w:ascii="Times New Roman" w:eastAsia="Times New Roman" w:hAnsi="Times New Roman" w:cs="Times New Roman"/>
          <w:b/>
          <w:bCs/>
        </w:rPr>
        <w:t>Роли вожатых</w:t>
      </w:r>
    </w:p>
    <w:p w14:paraId="0EBD3C75" w14:textId="6DA60A25"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Все вы входите в состав береговой охраны и пограничной авиации под руководством Марины Михайловны Расковой. Ваша задача осуществление системы охраны и защиты, а также внимательный контроль за территорией, что требует от вас высокой степени ответственности. Вы должны эффективно взаимодействовать друг с другом, применять свои навыки и знания для обеспечения безопасности в данном игровом пространстве.</w:t>
      </w:r>
    </w:p>
    <w:p w14:paraId="0CC4FC5F" w14:textId="500DF51C"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 xml:space="preserve">Примечание </w:t>
      </w:r>
      <w:r w:rsidRPr="0075791C">
        <w:rPr>
          <w:rFonts w:ascii="Times New Roman" w:eastAsia="Times New Roman" w:hAnsi="Times New Roman" w:cs="Times New Roman"/>
        </w:rPr>
        <w:t>1: чтобы</w:t>
      </w:r>
      <w:r w:rsidRPr="0075791C">
        <w:rPr>
          <w:rFonts w:ascii="Times New Roman" w:eastAsia="Times New Roman" w:hAnsi="Times New Roman" w:cs="Times New Roman"/>
        </w:rPr>
        <w:t xml:space="preserve"> обеспечить защиту флота, береговая охрана и пограничная авиация должны сформировать необходимый состав кораблей(авиации) и укомплектовать их соответствующим числом экипажа.</w:t>
      </w:r>
    </w:p>
    <w:p w14:paraId="7C126DE6" w14:textId="783B7A07"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Примечание 2</w:t>
      </w:r>
      <w:r w:rsidRPr="0075791C">
        <w:rPr>
          <w:rFonts w:ascii="Times New Roman" w:eastAsia="Times New Roman" w:hAnsi="Times New Roman" w:cs="Times New Roman"/>
        </w:rPr>
        <w:t>: если</w:t>
      </w:r>
      <w:r w:rsidRPr="0075791C">
        <w:rPr>
          <w:rFonts w:ascii="Times New Roman" w:eastAsia="Times New Roman" w:hAnsi="Times New Roman" w:cs="Times New Roman"/>
        </w:rPr>
        <w:t xml:space="preserve"> вы не смогли защитить флот, то все дети должны эвакуироваться в безопасные места, до окончания звуков сирены.</w:t>
      </w:r>
    </w:p>
    <w:p w14:paraId="6A0F02E5" w14:textId="77777777"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Безопасные места:</w:t>
      </w:r>
    </w:p>
    <w:p w14:paraId="5CEEEC39" w14:textId="77777777" w:rsidR="0075791C" w:rsidRPr="0075791C" w:rsidRDefault="0075791C" w:rsidP="0075791C">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lastRenderedPageBreak/>
        <w:t>Рында;</w:t>
      </w:r>
    </w:p>
    <w:p w14:paraId="54E92929" w14:textId="77777777" w:rsidR="0075791C" w:rsidRPr="0075791C" w:rsidRDefault="0075791C" w:rsidP="0075791C">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Ракушка;</w:t>
      </w:r>
    </w:p>
    <w:p w14:paraId="0FDCFDA9" w14:textId="1EF668A6" w:rsidR="0075791C" w:rsidRPr="0075791C" w:rsidRDefault="0075791C" w:rsidP="0075791C">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Любой корпус</w:t>
      </w:r>
      <w:r>
        <w:rPr>
          <w:rFonts w:ascii="Times New Roman" w:eastAsia="Times New Roman" w:hAnsi="Times New Roman" w:cs="Times New Roman"/>
        </w:rPr>
        <w:t>;</w:t>
      </w:r>
    </w:p>
    <w:p w14:paraId="2BFC0839" w14:textId="77777777" w:rsidR="0075791C" w:rsidRPr="0075791C" w:rsidRDefault="0075791C" w:rsidP="0075791C">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Беседки.</w:t>
      </w:r>
    </w:p>
    <w:p w14:paraId="3080F46E" w14:textId="6E197CE5"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В этих местах вражеские силы не имеют права нападать.</w:t>
      </w:r>
    </w:p>
    <w:tbl>
      <w:tblPr>
        <w:tblW w:w="0" w:type="auto"/>
        <w:jc w:val="center"/>
        <w:tblCellMar>
          <w:top w:w="15" w:type="dxa"/>
          <w:left w:w="15" w:type="dxa"/>
          <w:bottom w:w="15" w:type="dxa"/>
          <w:right w:w="15" w:type="dxa"/>
        </w:tblCellMar>
        <w:tblLook w:val="04A0" w:firstRow="1" w:lastRow="0" w:firstColumn="1" w:lastColumn="0" w:noHBand="0" w:noVBand="1"/>
      </w:tblPr>
      <w:tblGrid>
        <w:gridCol w:w="2128"/>
        <w:gridCol w:w="7485"/>
      </w:tblGrid>
      <w:tr w:rsidR="0075791C" w:rsidRPr="0075791C" w14:paraId="3348E272" w14:textId="77777777" w:rsidTr="0075791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F501"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Поиск вражеской силы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E37A1" w14:textId="413EF8D6"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 xml:space="preserve">Чтобы получить корабль вожатым, необходимо провести поиски участников вражеской силы, скрывающихся на территории акватории. Это осуществляется в формате игры в прятки. Каждое игровое время шесть вожатых отправляются на поиски противников, за каждого из которых вы получаете карточку. Эти карточки нужно принести Марине Михайловне Расковой, после чего вожатые могут продолжить свои поиски. Однако есть усложнение: вражеская сила может попытаться вернуть свою карточку, выполнив задание от Расковой. Чем больше врагов будет найдено во время игры и чем больше карточек останется в приёмной у Расковой, тем больше кораблей получат вожатые для своих дальнейших </w:t>
            </w:r>
            <w:r w:rsidRPr="0075791C">
              <w:rPr>
                <w:rFonts w:ascii="Times New Roman" w:eastAsia="Times New Roman" w:hAnsi="Times New Roman" w:cs="Times New Roman"/>
              </w:rPr>
              <w:t>действий.</w:t>
            </w:r>
          </w:p>
        </w:tc>
      </w:tr>
      <w:tr w:rsidR="0075791C" w:rsidRPr="0075791C" w14:paraId="4D3300AD" w14:textId="77777777" w:rsidTr="0075791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409C8"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Приобретение защитного снаряжения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E1687" w14:textId="26B211E0"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Вожатые, не задействованные в поиске вражеских сил, выполняют специальные задания от Расковой для сбора средств на приобретение защитного снаряжения. Это снаряжение играет ключевую роль в обороне детского флота: при нападении противника экипированные вожатые, обеспечившие достаточную защиту за счет корабельного состава и численности отряда, способны не только отразить атаку, но и заставить врага потерять свои корабли и отступить.</w:t>
            </w:r>
          </w:p>
        </w:tc>
      </w:tr>
    </w:tbl>
    <w:p w14:paraId="30462A24" w14:textId="77777777" w:rsidR="0075791C" w:rsidRDefault="0075791C">
      <w:pPr>
        <w:pBdr>
          <w:top w:val="nil"/>
          <w:left w:val="nil"/>
          <w:bottom w:val="nil"/>
          <w:right w:val="nil"/>
          <w:between w:val="nil"/>
        </w:pBdr>
        <w:ind w:left="360"/>
        <w:jc w:val="center"/>
        <w:rPr>
          <w:rFonts w:ascii="Times New Roman" w:eastAsia="Times New Roman" w:hAnsi="Times New Roman" w:cs="Times New Roman"/>
          <w:b/>
          <w:bCs/>
          <w:sz w:val="28"/>
          <w:szCs w:val="28"/>
        </w:rPr>
      </w:pPr>
    </w:p>
    <w:p w14:paraId="20FE8C83" w14:textId="636F0CE3" w:rsidR="0075791C" w:rsidRDefault="0075791C">
      <w:pPr>
        <w:pBdr>
          <w:top w:val="nil"/>
          <w:left w:val="nil"/>
          <w:bottom w:val="nil"/>
          <w:right w:val="nil"/>
          <w:between w:val="nil"/>
        </w:pBdr>
        <w:ind w:left="360"/>
        <w:jc w:val="center"/>
        <w:rPr>
          <w:rFonts w:ascii="Times New Roman" w:eastAsia="Times New Roman" w:hAnsi="Times New Roman" w:cs="Times New Roman"/>
          <w:b/>
          <w:bCs/>
        </w:rPr>
      </w:pPr>
      <w:r w:rsidRPr="0075791C">
        <w:rPr>
          <w:rFonts w:ascii="Times New Roman" w:eastAsia="Times New Roman" w:hAnsi="Times New Roman" w:cs="Times New Roman"/>
          <w:b/>
          <w:bCs/>
        </w:rPr>
        <w:t xml:space="preserve">Роли </w:t>
      </w:r>
      <w:r>
        <w:rPr>
          <w:rFonts w:ascii="Times New Roman" w:eastAsia="Times New Roman" w:hAnsi="Times New Roman" w:cs="Times New Roman"/>
          <w:b/>
          <w:bCs/>
        </w:rPr>
        <w:t>педагогов дополнительного образования</w:t>
      </w:r>
    </w:p>
    <w:p w14:paraId="75E288AE" w14:textId="77777777" w:rsidR="0075791C" w:rsidRDefault="0075791C">
      <w:pPr>
        <w:pBdr>
          <w:top w:val="nil"/>
          <w:left w:val="nil"/>
          <w:bottom w:val="nil"/>
          <w:right w:val="nil"/>
          <w:between w:val="nil"/>
        </w:pBdr>
        <w:ind w:left="360"/>
        <w:jc w:val="center"/>
        <w:rPr>
          <w:rFonts w:ascii="Times New Roman" w:eastAsia="Times New Roman" w:hAnsi="Times New Roman" w:cs="Times New Roman"/>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56"/>
        <w:gridCol w:w="7857"/>
      </w:tblGrid>
      <w:tr w:rsidR="0075791C" w:rsidRPr="0075791C" w14:paraId="2317CD2A" w14:textId="77777777" w:rsidTr="0075791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AE2EA" w14:textId="77777777" w:rsidR="0075791C" w:rsidRPr="0075791C" w:rsidRDefault="0075791C" w:rsidP="0075791C">
            <w:pPr>
              <w:pBdr>
                <w:top w:val="nil"/>
                <w:left w:val="nil"/>
                <w:bottom w:val="nil"/>
                <w:right w:val="nil"/>
                <w:between w:val="nil"/>
              </w:pBdr>
              <w:spacing w:line="360" w:lineRule="auto"/>
              <w:ind w:left="360"/>
              <w:jc w:val="both"/>
              <w:rPr>
                <w:rFonts w:ascii="Times New Roman" w:eastAsia="Times New Roman" w:hAnsi="Times New Roman" w:cs="Times New Roman"/>
              </w:rPr>
            </w:pPr>
            <w:r w:rsidRPr="0075791C">
              <w:rPr>
                <w:rFonts w:ascii="Times New Roman" w:eastAsia="Times New Roman" w:hAnsi="Times New Roman" w:cs="Times New Roman"/>
              </w:rPr>
              <w:t>Вражеская сила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FD9FE"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Создают корабли для своего флота по приказу главнокомандующего военно-морским флотом нацистской Германии.</w:t>
            </w:r>
          </w:p>
          <w:p w14:paraId="10AA947B"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Корабли нужны, чтобы напасть на русские флота. </w:t>
            </w:r>
          </w:p>
          <w:p w14:paraId="081EA7DC"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Каким образом создается корабль:</w:t>
            </w:r>
          </w:p>
          <w:p w14:paraId="5BFAA22C" w14:textId="3249BFCE"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для начала по указу главнокомандующего нужно создать модель корабля и устроить заплыв. Однако деньги вы получаете только, если выигрываете в прятках.</w:t>
            </w:r>
          </w:p>
          <w:p w14:paraId="392C6167"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lastRenderedPageBreak/>
              <w:t>Каждый участник получает по 10 копеек за сохранение в игре. Для того чтобы создать модель корабля нужны определенные материалы, цены на эти материалы можно посмотреть в магазине у главкома.</w:t>
            </w:r>
          </w:p>
          <w:p w14:paraId="280AC932" w14:textId="6598F526"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После создания макета происходит защита у главкома, за которую вражеские силы получают денежную сумму в размере 200 копеек, а потом выдаются материалы для создания полноформатного судна.</w:t>
            </w:r>
            <w:r>
              <w:rPr>
                <w:rFonts w:ascii="Times New Roman" w:eastAsia="Times New Roman" w:hAnsi="Times New Roman" w:cs="Times New Roman"/>
              </w:rPr>
              <w:t xml:space="preserve"> </w:t>
            </w:r>
            <w:r w:rsidRPr="0075791C">
              <w:rPr>
                <w:rFonts w:ascii="Times New Roman" w:eastAsia="Times New Roman" w:hAnsi="Times New Roman" w:cs="Times New Roman"/>
              </w:rPr>
              <w:t>Чем больше кораблей, тем больше шанс выиграть в морском бое.  </w:t>
            </w:r>
          </w:p>
          <w:p w14:paraId="50C8CA4A"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Для участия в морском бое нужно самостоятельно изучить некоторые дисциплины, иначе без них вы автоматически проиграете в бое.</w:t>
            </w:r>
            <w:r w:rsidRPr="0075791C">
              <w:rPr>
                <w:rFonts w:ascii="Times New Roman" w:eastAsia="Times New Roman" w:hAnsi="Times New Roman" w:cs="Times New Roman"/>
              </w:rPr>
              <w:br/>
              <w:t>Например:</w:t>
            </w:r>
          </w:p>
          <w:p w14:paraId="42055C8A" w14:textId="77777777" w:rsidR="0075791C" w:rsidRPr="0075791C" w:rsidRDefault="0075791C" w:rsidP="0075791C">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Навыки такелажных работ</w:t>
            </w:r>
          </w:p>
          <w:p w14:paraId="62BBE3EF" w14:textId="77777777" w:rsidR="0075791C" w:rsidRPr="0075791C" w:rsidRDefault="0075791C" w:rsidP="0075791C">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Навыки работы с судном и как правильно установить запчасть</w:t>
            </w:r>
          </w:p>
          <w:p w14:paraId="5D2444CE" w14:textId="77777777" w:rsidR="0075791C" w:rsidRPr="0075791C" w:rsidRDefault="0075791C" w:rsidP="0075791C">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 xml:space="preserve">Навыки азбуки </w:t>
            </w:r>
            <w:proofErr w:type="spellStart"/>
            <w:r w:rsidRPr="0075791C">
              <w:rPr>
                <w:rFonts w:ascii="Times New Roman" w:eastAsia="Times New Roman" w:hAnsi="Times New Roman" w:cs="Times New Roman"/>
              </w:rPr>
              <w:t>морзе</w:t>
            </w:r>
            <w:proofErr w:type="spellEnd"/>
          </w:p>
          <w:p w14:paraId="53706BC6"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А также при себе обязательно нужно иметь бинты и снаряды, которые можно купить в магазине.</w:t>
            </w:r>
          </w:p>
          <w:p w14:paraId="4F6C8A82" w14:textId="2B3B030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 xml:space="preserve">Кроме того, при достаточном количестве </w:t>
            </w:r>
            <w:r w:rsidRPr="0075791C">
              <w:rPr>
                <w:rFonts w:ascii="Times New Roman" w:eastAsia="Times New Roman" w:hAnsi="Times New Roman" w:cs="Times New Roman"/>
              </w:rPr>
              <w:t>кораблей, организуется</w:t>
            </w:r>
            <w:r w:rsidRPr="0075791C">
              <w:rPr>
                <w:rFonts w:ascii="Times New Roman" w:eastAsia="Times New Roman" w:hAnsi="Times New Roman" w:cs="Times New Roman"/>
              </w:rPr>
              <w:t xml:space="preserve"> и проводится морской бой. Вражеские силы обязаны каждое игровое время расставлять корабли на поле в таком порядке, в котором будет происходить наступление. Обязательно должен присутствовать один сторожевой кораблей, который в ситуации наступления позовет всю команду. Делать шаги и наступать на вражеские силы можно и в их отсутствие. Морской бой проходит в формате игры, где кидается кубики и делаются шаги для стрельбы на вражеский корабль. Уничтожение кораблей зависит </w:t>
            </w:r>
            <w:r w:rsidRPr="0075791C">
              <w:rPr>
                <w:rFonts w:ascii="Times New Roman" w:eastAsia="Times New Roman" w:hAnsi="Times New Roman" w:cs="Times New Roman"/>
              </w:rPr>
              <w:t>от количества</w:t>
            </w:r>
            <w:r w:rsidRPr="0075791C">
              <w:rPr>
                <w:rFonts w:ascii="Times New Roman" w:eastAsia="Times New Roman" w:hAnsi="Times New Roman" w:cs="Times New Roman"/>
              </w:rPr>
              <w:t xml:space="preserve"> и качества артиллерийских снарядов. </w:t>
            </w:r>
          </w:p>
          <w:p w14:paraId="03E7BF8D" w14:textId="77777777"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Пробраться на территорию СССР вражеские силы могут через любой флот имея при себе бомбы, которые обезвредят корабли. Для того, чтобы напасть нужно обратиться к Главкому.</w:t>
            </w:r>
          </w:p>
          <w:p w14:paraId="3A38761B" w14:textId="3E87EDE5" w:rsidR="0075791C" w:rsidRPr="0075791C" w:rsidRDefault="0075791C" w:rsidP="0075791C">
            <w:pPr>
              <w:pBdr>
                <w:top w:val="nil"/>
                <w:left w:val="nil"/>
                <w:bottom w:val="nil"/>
                <w:right w:val="nil"/>
                <w:between w:val="nil"/>
              </w:pBdr>
              <w:spacing w:line="360" w:lineRule="auto"/>
              <w:jc w:val="both"/>
              <w:rPr>
                <w:rFonts w:ascii="Times New Roman" w:eastAsia="Times New Roman" w:hAnsi="Times New Roman" w:cs="Times New Roman"/>
              </w:rPr>
            </w:pPr>
            <w:r w:rsidRPr="0075791C">
              <w:rPr>
                <w:rFonts w:ascii="Times New Roman" w:eastAsia="Times New Roman" w:hAnsi="Times New Roman" w:cs="Times New Roman"/>
              </w:rPr>
              <w:t>После этого под звуки сирены могут пробираться на территорию СССР и воровать здоровье у населения, а также деньги и снаряды, если те не успевают эвакуироваться в безопасные места.</w:t>
            </w:r>
          </w:p>
        </w:tc>
      </w:tr>
    </w:tbl>
    <w:p w14:paraId="0A68430E" w14:textId="77777777" w:rsidR="0075791C" w:rsidRDefault="0075791C">
      <w:pPr>
        <w:pBdr>
          <w:top w:val="nil"/>
          <w:left w:val="nil"/>
          <w:bottom w:val="nil"/>
          <w:right w:val="nil"/>
          <w:between w:val="nil"/>
        </w:pBdr>
        <w:ind w:left="360"/>
        <w:jc w:val="center"/>
        <w:rPr>
          <w:rFonts w:ascii="Times New Roman" w:eastAsia="Times New Roman" w:hAnsi="Times New Roman" w:cs="Times New Roman"/>
          <w:b/>
          <w:bCs/>
        </w:rPr>
      </w:pPr>
    </w:p>
    <w:p w14:paraId="14A72763" w14:textId="1864809D" w:rsidR="006A5788" w:rsidRPr="00103317" w:rsidRDefault="00E05E60" w:rsidP="00103317">
      <w:pPr>
        <w:pBdr>
          <w:top w:val="nil"/>
          <w:left w:val="nil"/>
          <w:bottom w:val="nil"/>
          <w:right w:val="nil"/>
          <w:between w:val="nil"/>
        </w:pBdr>
        <w:spacing w:line="360" w:lineRule="auto"/>
        <w:jc w:val="center"/>
        <w:rPr>
          <w:rFonts w:ascii="Times New Roman" w:eastAsia="Times New Roman" w:hAnsi="Times New Roman" w:cs="Times New Roman"/>
          <w:b/>
          <w:bCs/>
        </w:rPr>
      </w:pPr>
      <w:bookmarkStart w:id="25" w:name="_heading=h.w25e7abdztu7" w:colFirst="0" w:colLast="0"/>
      <w:bookmarkEnd w:id="25"/>
      <w:r w:rsidRPr="00417E6F">
        <w:rPr>
          <w:rFonts w:ascii="Times New Roman" w:eastAsia="Times New Roman" w:hAnsi="Times New Roman" w:cs="Times New Roman"/>
          <w:b/>
          <w:bCs/>
        </w:rPr>
        <w:t>Словарь смены</w:t>
      </w:r>
    </w:p>
    <w:p w14:paraId="6B9ECF6A" w14:textId="77777777" w:rsidR="006A5788" w:rsidRDefault="00E05E60" w:rsidP="00103317">
      <w:pPr>
        <w:numPr>
          <w:ilvl w:val="3"/>
          <w:numId w:val="21"/>
        </w:numPr>
        <w:spacing w:after="160" w:line="360" w:lineRule="auto"/>
        <w:ind w:left="142"/>
        <w:rPr>
          <w:rFonts w:ascii="Times New Roman" w:eastAsia="Times New Roman" w:hAnsi="Times New Roman" w:cs="Times New Roman"/>
        </w:rPr>
      </w:pPr>
      <w:r>
        <w:rPr>
          <w:rFonts w:ascii="Times New Roman" w:eastAsia="Times New Roman" w:hAnsi="Times New Roman" w:cs="Times New Roman"/>
          <w:b/>
        </w:rPr>
        <w:t>Территория АНО ДООЦ “Алые паруса” -</w:t>
      </w:r>
      <w:r>
        <w:rPr>
          <w:rFonts w:ascii="Times New Roman" w:eastAsia="Times New Roman" w:hAnsi="Times New Roman" w:cs="Times New Roman"/>
        </w:rPr>
        <w:t xml:space="preserve"> Школа соловецких юнг  </w:t>
      </w:r>
    </w:p>
    <w:p w14:paraId="4687F62A" w14:textId="3861E50F" w:rsidR="006A5788" w:rsidRDefault="00E05E60" w:rsidP="00417E6F">
      <w:pPr>
        <w:numPr>
          <w:ilvl w:val="3"/>
          <w:numId w:val="21"/>
        </w:numPr>
        <w:spacing w:after="160" w:line="310" w:lineRule="auto"/>
        <w:ind w:left="142"/>
        <w:rPr>
          <w:rFonts w:ascii="Times New Roman" w:eastAsia="Times New Roman" w:hAnsi="Times New Roman" w:cs="Times New Roman"/>
        </w:rPr>
      </w:pPr>
      <w:r>
        <w:rPr>
          <w:rFonts w:ascii="Times New Roman" w:eastAsia="Times New Roman" w:hAnsi="Times New Roman" w:cs="Times New Roman"/>
          <w:b/>
        </w:rPr>
        <w:t>Конференц-зал</w:t>
      </w:r>
      <w:r w:rsidR="00417E6F">
        <w:rPr>
          <w:rFonts w:ascii="Times New Roman" w:eastAsia="Times New Roman" w:hAnsi="Times New Roman" w:cs="Times New Roman"/>
          <w:b/>
        </w:rPr>
        <w:t xml:space="preserve"> </w:t>
      </w:r>
      <w:r w:rsidR="00417E6F">
        <w:rPr>
          <w:rFonts w:ascii="Times New Roman" w:eastAsia="Times New Roman" w:hAnsi="Times New Roman" w:cs="Times New Roman"/>
        </w:rPr>
        <w:t xml:space="preserve">– </w:t>
      </w:r>
      <w:r>
        <w:rPr>
          <w:rFonts w:ascii="Times New Roman" w:eastAsia="Times New Roman" w:hAnsi="Times New Roman" w:cs="Times New Roman"/>
        </w:rPr>
        <w:t xml:space="preserve">Консерватория </w:t>
      </w:r>
    </w:p>
    <w:p w14:paraId="39E7FAFB" w14:textId="35CE365A" w:rsidR="00417E6F" w:rsidRDefault="00E05E60" w:rsidP="00417E6F">
      <w:pPr>
        <w:numPr>
          <w:ilvl w:val="3"/>
          <w:numId w:val="21"/>
        </w:numPr>
        <w:spacing w:after="160" w:line="310" w:lineRule="auto"/>
        <w:ind w:left="142"/>
        <w:rPr>
          <w:rFonts w:ascii="Times New Roman" w:eastAsia="Times New Roman" w:hAnsi="Times New Roman" w:cs="Times New Roman"/>
        </w:rPr>
      </w:pPr>
      <w:proofErr w:type="spellStart"/>
      <w:r>
        <w:rPr>
          <w:rFonts w:ascii="Times New Roman" w:eastAsia="Times New Roman" w:hAnsi="Times New Roman" w:cs="Times New Roman"/>
          <w:b/>
        </w:rPr>
        <w:lastRenderedPageBreak/>
        <w:t>Медбло</w:t>
      </w:r>
      <w:r w:rsidR="00417E6F">
        <w:rPr>
          <w:rFonts w:ascii="Times New Roman" w:eastAsia="Times New Roman" w:hAnsi="Times New Roman" w:cs="Times New Roman"/>
          <w:b/>
        </w:rPr>
        <w:t>к</w:t>
      </w:r>
      <w:proofErr w:type="spellEnd"/>
      <w:r w:rsidR="00417E6F">
        <w:rPr>
          <w:rFonts w:ascii="Times New Roman" w:eastAsia="Times New Roman" w:hAnsi="Times New Roman" w:cs="Times New Roman"/>
          <w:b/>
        </w:rPr>
        <w:t xml:space="preserve"> – </w:t>
      </w:r>
      <w:r>
        <w:rPr>
          <w:rFonts w:ascii="Times New Roman" w:eastAsia="Times New Roman" w:hAnsi="Times New Roman" w:cs="Times New Roman"/>
        </w:rPr>
        <w:t xml:space="preserve">Медицинский пункт </w:t>
      </w:r>
    </w:p>
    <w:p w14:paraId="3BB39FAD" w14:textId="379B5F61"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Камбуз</w:t>
      </w:r>
      <w:r w:rsidR="00417E6F">
        <w:rPr>
          <w:rFonts w:ascii="Times New Roman" w:eastAsia="Times New Roman" w:hAnsi="Times New Roman" w:cs="Times New Roman"/>
        </w:rPr>
        <w:t xml:space="preserve"> – </w:t>
      </w:r>
      <w:r w:rsidRPr="00417E6F">
        <w:rPr>
          <w:rFonts w:ascii="Times New Roman" w:eastAsia="Times New Roman" w:hAnsi="Times New Roman" w:cs="Times New Roman"/>
        </w:rPr>
        <w:t xml:space="preserve">Кулинарная студия </w:t>
      </w:r>
    </w:p>
    <w:p w14:paraId="51651633" w14:textId="73078F59"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Экипаж</w:t>
      </w:r>
      <w:r w:rsidRPr="00417E6F">
        <w:rPr>
          <w:rFonts w:ascii="Times New Roman" w:eastAsia="Times New Roman" w:hAnsi="Times New Roman" w:cs="Times New Roman"/>
        </w:rPr>
        <w:t xml:space="preserve"> </w:t>
      </w:r>
      <w:r w:rsidR="00417E6F">
        <w:rPr>
          <w:rFonts w:ascii="Times New Roman" w:eastAsia="Times New Roman" w:hAnsi="Times New Roman" w:cs="Times New Roman"/>
        </w:rPr>
        <w:t>–</w:t>
      </w:r>
      <w:r w:rsidRPr="00417E6F">
        <w:rPr>
          <w:rFonts w:ascii="Times New Roman" w:eastAsia="Times New Roman" w:hAnsi="Times New Roman" w:cs="Times New Roman"/>
        </w:rPr>
        <w:t xml:space="preserve"> отряд</w:t>
      </w:r>
    </w:p>
    <w:p w14:paraId="34FF1F33" w14:textId="034528F3"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Флот</w:t>
      </w:r>
      <w:r w:rsidR="00417E6F">
        <w:rPr>
          <w:rFonts w:ascii="Times New Roman" w:eastAsia="Times New Roman" w:hAnsi="Times New Roman" w:cs="Times New Roman"/>
        </w:rPr>
        <w:t xml:space="preserve"> – </w:t>
      </w:r>
      <w:r w:rsidRPr="00417E6F">
        <w:rPr>
          <w:rFonts w:ascii="Times New Roman" w:eastAsia="Times New Roman" w:hAnsi="Times New Roman" w:cs="Times New Roman"/>
        </w:rPr>
        <w:t>объединение отрядов</w:t>
      </w:r>
    </w:p>
    <w:p w14:paraId="3589683B" w14:textId="2881E41D"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Кубрик</w:t>
      </w:r>
      <w:r w:rsidR="00C23764">
        <w:rPr>
          <w:rFonts w:ascii="Times New Roman" w:eastAsia="Times New Roman" w:hAnsi="Times New Roman" w:cs="Times New Roman"/>
        </w:rPr>
        <w:t xml:space="preserve"> – </w:t>
      </w:r>
      <w:r w:rsidRPr="00417E6F">
        <w:rPr>
          <w:rFonts w:ascii="Times New Roman" w:eastAsia="Times New Roman" w:hAnsi="Times New Roman" w:cs="Times New Roman"/>
        </w:rPr>
        <w:t>жилые корпуса</w:t>
      </w:r>
    </w:p>
    <w:p w14:paraId="394C1574" w14:textId="728FBDC1"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Портовый магазин</w:t>
      </w:r>
      <w:r w:rsidR="00C23764">
        <w:rPr>
          <w:rFonts w:ascii="Times New Roman" w:eastAsia="Times New Roman" w:hAnsi="Times New Roman" w:cs="Times New Roman"/>
        </w:rPr>
        <w:t xml:space="preserve"> – </w:t>
      </w:r>
      <w:r w:rsidRPr="00417E6F">
        <w:rPr>
          <w:rFonts w:ascii="Times New Roman" w:eastAsia="Times New Roman" w:hAnsi="Times New Roman" w:cs="Times New Roman"/>
        </w:rPr>
        <w:t>ЖК игровая</w:t>
      </w:r>
    </w:p>
    <w:p w14:paraId="333D58BD" w14:textId="77777777"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Кают-компания</w:t>
      </w:r>
      <w:r w:rsidRPr="00417E6F">
        <w:rPr>
          <w:rFonts w:ascii="Times New Roman" w:eastAsia="Times New Roman" w:hAnsi="Times New Roman" w:cs="Times New Roman"/>
        </w:rPr>
        <w:t xml:space="preserve"> – Капитанская</w:t>
      </w:r>
    </w:p>
    <w:p w14:paraId="3E2D5C23" w14:textId="4CEF0B18"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Приемная Расковой</w:t>
      </w:r>
      <w:r w:rsidRPr="00417E6F">
        <w:rPr>
          <w:rFonts w:ascii="Times New Roman" w:eastAsia="Times New Roman" w:hAnsi="Times New Roman" w:cs="Times New Roman"/>
        </w:rPr>
        <w:t xml:space="preserve"> </w:t>
      </w:r>
      <w:r w:rsidR="00417E6F" w:rsidRPr="00417E6F">
        <w:rPr>
          <w:rFonts w:ascii="Times New Roman" w:eastAsia="Times New Roman" w:hAnsi="Times New Roman" w:cs="Times New Roman"/>
        </w:rPr>
        <w:t>– Школа</w:t>
      </w:r>
      <w:r w:rsidRPr="00417E6F">
        <w:rPr>
          <w:rFonts w:ascii="Times New Roman" w:eastAsia="Times New Roman" w:hAnsi="Times New Roman" w:cs="Times New Roman"/>
        </w:rPr>
        <w:t xml:space="preserve"> 4 кабинет</w:t>
      </w:r>
    </w:p>
    <w:p w14:paraId="3DBE3EE2" w14:textId="77777777"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 xml:space="preserve">Верфь </w:t>
      </w:r>
      <w:r w:rsidRPr="00417E6F">
        <w:rPr>
          <w:rFonts w:ascii="Times New Roman" w:eastAsia="Times New Roman" w:hAnsi="Times New Roman" w:cs="Times New Roman"/>
        </w:rPr>
        <w:t>– ЗК игровая</w:t>
      </w:r>
    </w:p>
    <w:p w14:paraId="0EBCC7A3" w14:textId="77777777"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 xml:space="preserve">Штаб вражеской силы </w:t>
      </w:r>
      <w:r w:rsidRPr="00417E6F">
        <w:rPr>
          <w:rFonts w:ascii="Times New Roman" w:eastAsia="Times New Roman" w:hAnsi="Times New Roman" w:cs="Times New Roman"/>
        </w:rPr>
        <w:t>– Старая столовая</w:t>
      </w:r>
    </w:p>
    <w:p w14:paraId="05510779" w14:textId="77777777"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 xml:space="preserve">Гавань </w:t>
      </w:r>
      <w:r w:rsidRPr="00417E6F">
        <w:rPr>
          <w:rFonts w:ascii="Times New Roman" w:eastAsia="Times New Roman" w:hAnsi="Times New Roman" w:cs="Times New Roman"/>
        </w:rPr>
        <w:t xml:space="preserve">– </w:t>
      </w:r>
      <w:proofErr w:type="spellStart"/>
      <w:r w:rsidRPr="00417E6F">
        <w:rPr>
          <w:rFonts w:ascii="Times New Roman" w:eastAsia="Times New Roman" w:hAnsi="Times New Roman" w:cs="Times New Roman"/>
        </w:rPr>
        <w:t>Каперна</w:t>
      </w:r>
      <w:proofErr w:type="spellEnd"/>
    </w:p>
    <w:p w14:paraId="1DADC1DA" w14:textId="77777777" w:rsid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 xml:space="preserve">Залив </w:t>
      </w:r>
      <w:r w:rsidRPr="00417E6F">
        <w:rPr>
          <w:rFonts w:ascii="Times New Roman" w:eastAsia="Times New Roman" w:hAnsi="Times New Roman" w:cs="Times New Roman"/>
        </w:rPr>
        <w:t>– Мост дружбы</w:t>
      </w:r>
    </w:p>
    <w:p w14:paraId="5C7E9747" w14:textId="4372943D" w:rsidR="006A5788" w:rsidRPr="00417E6F" w:rsidRDefault="00E05E60" w:rsidP="00417E6F">
      <w:pPr>
        <w:numPr>
          <w:ilvl w:val="3"/>
          <w:numId w:val="21"/>
        </w:numPr>
        <w:spacing w:after="160" w:line="310" w:lineRule="auto"/>
        <w:ind w:left="142"/>
        <w:rPr>
          <w:rFonts w:ascii="Times New Roman" w:eastAsia="Times New Roman" w:hAnsi="Times New Roman" w:cs="Times New Roman"/>
        </w:rPr>
      </w:pPr>
      <w:r w:rsidRPr="00417E6F">
        <w:rPr>
          <w:rFonts w:ascii="Times New Roman" w:eastAsia="Times New Roman" w:hAnsi="Times New Roman" w:cs="Times New Roman"/>
          <w:b/>
        </w:rPr>
        <w:t xml:space="preserve">Главный порт </w:t>
      </w:r>
      <w:r w:rsidRPr="00417E6F">
        <w:rPr>
          <w:rFonts w:ascii="Times New Roman" w:eastAsia="Times New Roman" w:hAnsi="Times New Roman" w:cs="Times New Roman"/>
        </w:rPr>
        <w:t>– Шаболовка</w:t>
      </w:r>
    </w:p>
    <w:p w14:paraId="7F7E540F" w14:textId="77777777" w:rsidR="006A5788" w:rsidRDefault="00E05E60">
      <w:pPr>
        <w:pStyle w:val="2"/>
        <w:numPr>
          <w:ilvl w:val="1"/>
          <w:numId w:val="12"/>
        </w:numPr>
        <w:spacing w:before="0" w:after="0" w:line="360" w:lineRule="auto"/>
        <w:jc w:val="center"/>
        <w:rPr>
          <w:rFonts w:ascii="Times New Roman" w:eastAsia="Times New Roman" w:hAnsi="Times New Roman" w:cs="Times New Roman"/>
          <w:sz w:val="24"/>
          <w:szCs w:val="24"/>
        </w:rPr>
      </w:pPr>
      <w:bookmarkStart w:id="26" w:name="_heading=h.6fr2867dvr93" w:colFirst="0" w:colLast="0"/>
      <w:bookmarkEnd w:id="26"/>
      <w:r>
        <w:rPr>
          <w:rFonts w:ascii="Times New Roman" w:eastAsia="Times New Roman" w:hAnsi="Times New Roman" w:cs="Times New Roman"/>
          <w:sz w:val="24"/>
          <w:szCs w:val="24"/>
        </w:rPr>
        <w:t>Система стимулирования.</w:t>
      </w:r>
    </w:p>
    <w:p w14:paraId="2C6BB86A" w14:textId="77777777" w:rsidR="006A5788" w:rsidRDefault="00E05E6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Индивидуальный уровень</w:t>
      </w:r>
    </w:p>
    <w:p w14:paraId="3B8E82D0" w14:textId="77777777" w:rsidR="006A5788" w:rsidRDefault="00E05E60">
      <w:pPr>
        <w:spacing w:line="360" w:lineRule="auto"/>
        <w:ind w:firstLine="709"/>
        <w:jc w:val="both"/>
        <w:rPr>
          <w:rFonts w:ascii="Times New Roman" w:eastAsia="Times New Roman" w:hAnsi="Times New Roman" w:cs="Times New Roman"/>
        </w:rPr>
      </w:pPr>
      <w:proofErr w:type="spellStart"/>
      <w:r>
        <w:rPr>
          <w:rFonts w:ascii="Times New Roman" w:eastAsia="Times New Roman" w:hAnsi="Times New Roman" w:cs="Times New Roman"/>
        </w:rPr>
        <w:t>Парусовец</w:t>
      </w:r>
      <w:proofErr w:type="spellEnd"/>
      <w:r>
        <w:rPr>
          <w:rFonts w:ascii="Times New Roman" w:eastAsia="Times New Roman" w:hAnsi="Times New Roman" w:cs="Times New Roman"/>
        </w:rPr>
        <w:t xml:space="preserve"> – это не просто человек, который приезжает в лагерь «Алые паруса» и соблюдает правила пребывания на территории. </w:t>
      </w:r>
      <w:proofErr w:type="spellStart"/>
      <w:r>
        <w:rPr>
          <w:rFonts w:ascii="Times New Roman" w:eastAsia="Times New Roman" w:hAnsi="Times New Roman" w:cs="Times New Roman"/>
        </w:rPr>
        <w:t>Парусовец</w:t>
      </w:r>
      <w:proofErr w:type="spellEnd"/>
      <w:r>
        <w:rPr>
          <w:rFonts w:ascii="Times New Roman" w:eastAsia="Times New Roman" w:hAnsi="Times New Roman" w:cs="Times New Roman"/>
        </w:rPr>
        <w:t xml:space="preserve"> – это ребёнок, который чтит и сохраняет традиции детского центра, является примером для других ребят, стремится быть Человеком (имеется в виду человек с человечным типом строя психики), проявляет уважение к старшим и заботится о детях из более младших отрядов.</w:t>
      </w:r>
    </w:p>
    <w:p w14:paraId="653D4A44" w14:textId="77777777" w:rsidR="006A5788" w:rsidRDefault="00E05E6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Индивидуальная система стимулирования в детском центре «Алые паруса» – это путь ребёнка от «</w:t>
      </w:r>
      <w:proofErr w:type="spellStart"/>
      <w:r>
        <w:rPr>
          <w:rFonts w:ascii="Times New Roman" w:eastAsia="Times New Roman" w:hAnsi="Times New Roman" w:cs="Times New Roman"/>
        </w:rPr>
        <w:t>Парусовца</w:t>
      </w:r>
      <w:proofErr w:type="spellEnd"/>
      <w:r>
        <w:rPr>
          <w:rFonts w:ascii="Times New Roman" w:eastAsia="Times New Roman" w:hAnsi="Times New Roman" w:cs="Times New Roman"/>
        </w:rPr>
        <w:t>» на словах до «</w:t>
      </w:r>
      <w:proofErr w:type="spellStart"/>
      <w:r>
        <w:rPr>
          <w:rFonts w:ascii="Times New Roman" w:eastAsia="Times New Roman" w:hAnsi="Times New Roman" w:cs="Times New Roman"/>
        </w:rPr>
        <w:t>Парусовца</w:t>
      </w:r>
      <w:proofErr w:type="spellEnd"/>
      <w:r>
        <w:rPr>
          <w:rFonts w:ascii="Times New Roman" w:eastAsia="Times New Roman" w:hAnsi="Times New Roman" w:cs="Times New Roman"/>
        </w:rPr>
        <w:t>» на деле.</w:t>
      </w:r>
    </w:p>
    <w:p w14:paraId="7B56F156" w14:textId="77777777" w:rsidR="006A5788" w:rsidRDefault="00E05E6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В первый день смены, вожатые раздают детям ламинированные карточки формата А5: на карточке указан список званий на корабле, которые может получить ребёнок по итогу пройденного им пути от «</w:t>
      </w:r>
      <w:proofErr w:type="spellStart"/>
      <w:r>
        <w:rPr>
          <w:rFonts w:ascii="Times New Roman" w:eastAsia="Times New Roman" w:hAnsi="Times New Roman" w:cs="Times New Roman"/>
        </w:rPr>
        <w:t>Парусовца</w:t>
      </w:r>
      <w:proofErr w:type="spellEnd"/>
      <w:r>
        <w:rPr>
          <w:rFonts w:ascii="Times New Roman" w:eastAsia="Times New Roman" w:hAnsi="Times New Roman" w:cs="Times New Roman"/>
        </w:rPr>
        <w:t>» на словах до «</w:t>
      </w:r>
      <w:proofErr w:type="spellStart"/>
      <w:r>
        <w:rPr>
          <w:rFonts w:ascii="Times New Roman" w:eastAsia="Times New Roman" w:hAnsi="Times New Roman" w:cs="Times New Roman"/>
        </w:rPr>
        <w:t>Парусовца</w:t>
      </w:r>
      <w:proofErr w:type="spellEnd"/>
      <w:r>
        <w:rPr>
          <w:rFonts w:ascii="Times New Roman" w:eastAsia="Times New Roman" w:hAnsi="Times New Roman" w:cs="Times New Roman"/>
        </w:rPr>
        <w:t>» на деле:</w:t>
      </w:r>
    </w:p>
    <w:p w14:paraId="517559E4"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Моряк, код П01</w:t>
      </w:r>
    </w:p>
    <w:p w14:paraId="1E065E2A"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Матрос, код А02</w:t>
      </w:r>
    </w:p>
    <w:p w14:paraId="75573F08"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Старший матрос, код Р03</w:t>
      </w:r>
    </w:p>
    <w:p w14:paraId="2F1A0494"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Боцман, код У04</w:t>
      </w:r>
    </w:p>
    <w:p w14:paraId="142E602F"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Мичман, код С05</w:t>
      </w:r>
    </w:p>
    <w:p w14:paraId="522CAA50"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Старший мичман, код О06</w:t>
      </w:r>
    </w:p>
    <w:p w14:paraId="168EA498"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Капитан III ранга, код В07</w:t>
      </w:r>
    </w:p>
    <w:p w14:paraId="794D1369"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Капитан II ранга, код Е08</w:t>
      </w:r>
    </w:p>
    <w:p w14:paraId="1CEEAC31" w14:textId="77777777" w:rsidR="006A5788" w:rsidRDefault="00E05E60">
      <w:pPr>
        <w:numPr>
          <w:ilvl w:val="0"/>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Капитан I ранга, код Ц09</w:t>
      </w:r>
    </w:p>
    <w:p w14:paraId="0B508FD2" w14:textId="77777777" w:rsidR="006A5788" w:rsidRDefault="00E05E6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Если сложить первые буквы кодов, то получится звание «</w:t>
      </w:r>
      <w:proofErr w:type="spellStart"/>
      <w:r>
        <w:rPr>
          <w:rFonts w:ascii="Times New Roman" w:eastAsia="Times New Roman" w:hAnsi="Times New Roman" w:cs="Times New Roman"/>
        </w:rPr>
        <w:t>Парусовец</w:t>
      </w:r>
      <w:proofErr w:type="spellEnd"/>
      <w:r>
        <w:rPr>
          <w:rFonts w:ascii="Times New Roman" w:eastAsia="Times New Roman" w:hAnsi="Times New Roman" w:cs="Times New Roman"/>
        </w:rPr>
        <w:t>». Коды в карточках зашифрованы сигнальными флагами ВМФ. Именно стикеры флагов, которые обозначают определённые буквы, получают дети за свои успехи в жизнедеятельности лагеря и отряда. Звания можно получать только по порядку, через звание перескакивать нельзя. Звание «МОРЯК», код П01 выдается всем детям, кто приезжает на смену в лагерь «Алые паруса». За весеннюю каникулярную смену дети смогут получить звания «МАТРОС» и «СТАРШИЙ МАТРОС» дополнительно. Далее – не более одного звания за смену.</w:t>
      </w:r>
    </w:p>
    <w:p w14:paraId="2CAA31B9" w14:textId="77777777" w:rsidR="006A5788" w:rsidRDefault="00E05E6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При получении звания, ребёнку вручается нагрудный знак с его званием, кубок и сертификат (в рамках юбилейного года) на приобретение сувенирной продукции детского оздоровительно-образовательного центра «Алые паруса». Сертификат будет действителен летом во время работы таверны «Осьминог».</w:t>
      </w:r>
    </w:p>
    <w:p w14:paraId="18425629" w14:textId="77777777" w:rsidR="006A5788" w:rsidRDefault="00E05E6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Критерии получения следующего ранга:</w:t>
      </w:r>
    </w:p>
    <w:p w14:paraId="43F00F1A" w14:textId="77777777" w:rsidR="006A5788" w:rsidRDefault="00E05E60">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Чтит и сохраняет традиции детского центра;</w:t>
      </w:r>
    </w:p>
    <w:p w14:paraId="6B8038BA" w14:textId="77777777" w:rsidR="006A5788" w:rsidRDefault="00E05E60">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Является примером для других ребят;</w:t>
      </w:r>
    </w:p>
    <w:p w14:paraId="310D2112" w14:textId="77777777" w:rsidR="006A5788" w:rsidRDefault="00E05E60">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Стремится быть Человеком (имеется в виду человек с человечным типом строя психики);</w:t>
      </w:r>
    </w:p>
    <w:p w14:paraId="5FBA7FC9" w14:textId="77777777" w:rsidR="006A5788" w:rsidRDefault="00E05E60">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Проявляет уважение к старшим и заботится о детях из более младших отрядов, или к своим сверстникам;</w:t>
      </w:r>
    </w:p>
    <w:p w14:paraId="10C53078" w14:textId="77777777" w:rsidR="006A5788" w:rsidRDefault="00E05E60">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Стремится нравственно преображать мир;</w:t>
      </w:r>
    </w:p>
    <w:p w14:paraId="7918CEA8" w14:textId="0F6F8DAD" w:rsidR="006A5788" w:rsidRDefault="00E05E60" w:rsidP="00C23764">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Ребёнок, который проходит такой путь первым – становится обладателем звания «</w:t>
      </w:r>
      <w:proofErr w:type="spellStart"/>
      <w:r>
        <w:rPr>
          <w:rFonts w:ascii="Times New Roman" w:eastAsia="Times New Roman" w:hAnsi="Times New Roman" w:cs="Times New Roman"/>
        </w:rPr>
        <w:t>Парусовец</w:t>
      </w:r>
      <w:proofErr w:type="spellEnd"/>
      <w:r>
        <w:rPr>
          <w:rFonts w:ascii="Times New Roman" w:eastAsia="Times New Roman" w:hAnsi="Times New Roman" w:cs="Times New Roman"/>
        </w:rPr>
        <w:t xml:space="preserve"> на деле» и будет иметь возможность участия в создании будущих смен совместно с руководителями и педагогами-организаторами, а также будет иметь возможность на ряду с педагогами быть полноценным персонажем смены или предводителем детского </w:t>
      </w:r>
      <w:proofErr w:type="spellStart"/>
      <w:r>
        <w:rPr>
          <w:rFonts w:ascii="Times New Roman" w:eastAsia="Times New Roman" w:hAnsi="Times New Roman" w:cs="Times New Roman"/>
        </w:rPr>
        <w:t>соуправления</w:t>
      </w:r>
      <w:proofErr w:type="spellEnd"/>
      <w:r>
        <w:rPr>
          <w:rFonts w:ascii="Times New Roman" w:eastAsia="Times New Roman" w:hAnsi="Times New Roman" w:cs="Times New Roman"/>
        </w:rPr>
        <w:t xml:space="preserve">, то есть, «Президентом «Алых парусов»* *Прошлая система детского </w:t>
      </w:r>
      <w:proofErr w:type="spellStart"/>
      <w:r>
        <w:rPr>
          <w:rFonts w:ascii="Times New Roman" w:eastAsia="Times New Roman" w:hAnsi="Times New Roman" w:cs="Times New Roman"/>
        </w:rPr>
        <w:t>соуправления</w:t>
      </w:r>
      <w:proofErr w:type="spellEnd"/>
      <w:r>
        <w:rPr>
          <w:rFonts w:ascii="Times New Roman" w:eastAsia="Times New Roman" w:hAnsi="Times New Roman" w:cs="Times New Roman"/>
        </w:rPr>
        <w:t xml:space="preserve"> в АНО ДООЦ «Алые паруса» упразднена. Выборы президента «Алых парусов» будут проходить лишь тогда, когда появится первый ребёнок, получивший звание «</w:t>
      </w:r>
      <w:proofErr w:type="spellStart"/>
      <w:r>
        <w:rPr>
          <w:rFonts w:ascii="Times New Roman" w:eastAsia="Times New Roman" w:hAnsi="Times New Roman" w:cs="Times New Roman"/>
        </w:rPr>
        <w:t>Парусовец</w:t>
      </w:r>
      <w:proofErr w:type="spellEnd"/>
      <w:r>
        <w:rPr>
          <w:rFonts w:ascii="Times New Roman" w:eastAsia="Times New Roman" w:hAnsi="Times New Roman" w:cs="Times New Roman"/>
        </w:rPr>
        <w:t xml:space="preserve"> на деле». Этот ребёнок-президент действительно сможет внести вклад в развитие лагеря и даже вести планёрки для педагогического коллектива.</w:t>
      </w:r>
    </w:p>
    <w:p w14:paraId="24E65514" w14:textId="77777777" w:rsidR="00C23764" w:rsidRDefault="00C23764" w:rsidP="00C23764">
      <w:pPr>
        <w:spacing w:line="360" w:lineRule="auto"/>
        <w:ind w:firstLine="709"/>
        <w:jc w:val="center"/>
        <w:rPr>
          <w:rFonts w:ascii="Times New Roman" w:eastAsia="Times New Roman" w:hAnsi="Times New Roman" w:cs="Times New Roman"/>
          <w:b/>
          <w:bCs/>
        </w:rPr>
      </w:pPr>
      <w:proofErr w:type="spellStart"/>
      <w:r w:rsidRPr="00C23764">
        <w:rPr>
          <w:rFonts w:ascii="Times New Roman" w:eastAsia="Times New Roman" w:hAnsi="Times New Roman" w:cs="Times New Roman"/>
          <w:b/>
          <w:bCs/>
        </w:rPr>
        <w:t>Общелагерный</w:t>
      </w:r>
      <w:proofErr w:type="spellEnd"/>
      <w:r w:rsidRPr="00C23764">
        <w:rPr>
          <w:rFonts w:ascii="Times New Roman" w:eastAsia="Times New Roman" w:hAnsi="Times New Roman" w:cs="Times New Roman"/>
          <w:b/>
          <w:bCs/>
        </w:rPr>
        <w:t xml:space="preserve"> уровень</w:t>
      </w:r>
    </w:p>
    <w:p w14:paraId="19C54848" w14:textId="7F42132B" w:rsidR="00C23764" w:rsidRPr="00C23764" w:rsidRDefault="00C23764" w:rsidP="00C23764">
      <w:pPr>
        <w:spacing w:line="360" w:lineRule="auto"/>
        <w:ind w:firstLine="709"/>
        <w:jc w:val="both"/>
        <w:rPr>
          <w:rFonts w:ascii="Times New Roman" w:eastAsia="Times New Roman" w:hAnsi="Times New Roman" w:cs="Times New Roman"/>
          <w:b/>
          <w:bCs/>
        </w:rPr>
      </w:pPr>
      <w:r w:rsidRPr="00C23764">
        <w:rPr>
          <w:rFonts w:ascii="Times New Roman" w:eastAsia="Times New Roman" w:hAnsi="Times New Roman" w:cs="Times New Roman"/>
        </w:rPr>
        <w:t xml:space="preserve">Система стимулирования является неотъемлемой частью игровой механики. Все флоты принимают участие в соревновании, выполняя различные боевые операции. Однако, приступить к выполнению боевой операции флот сможет только при условии, что все его члены успешно прошли обучение и полностью подготовили свои корабли. Таким образом, </w:t>
      </w:r>
      <w:r w:rsidRPr="00C23764">
        <w:rPr>
          <w:rFonts w:ascii="Times New Roman" w:eastAsia="Times New Roman" w:hAnsi="Times New Roman" w:cs="Times New Roman"/>
        </w:rPr>
        <w:lastRenderedPageBreak/>
        <w:t>период подготовки также становится важным элементом соревнования, стимулируя участников к тщательному планированию и обеспечению готовности. Эффективность подготовки напрямую влияет на успешность выполнения боевой операции, повышая мотивацию к качественному обучению и слаженной работе в команде. Флот, выполнивший наибольшее количество успешных боевых операций по итогам смены, объявляется победителем.</w:t>
      </w:r>
    </w:p>
    <w:p w14:paraId="47BCEBC8" w14:textId="4A64D828" w:rsidR="006A5788" w:rsidRDefault="00E05E60">
      <w:pPr>
        <w:keepNext/>
        <w:keepLines/>
        <w:numPr>
          <w:ilvl w:val="1"/>
          <w:numId w:val="12"/>
        </w:numPr>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Механизм реализации развивающих центров</w:t>
      </w:r>
    </w:p>
    <w:p w14:paraId="35AE2F19" w14:textId="77777777" w:rsidR="006A5788" w:rsidRDefault="00E05E6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Важной составляющей дополнительного образования в АНО ДООЦ «Алые паруса» является функционирование развивающих центров.</w:t>
      </w:r>
    </w:p>
    <w:p w14:paraId="7651AAF2" w14:textId="77777777" w:rsidR="006A5788" w:rsidRDefault="00E05E6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Организация такой деятельности подразумевает ряд этапов:</w:t>
      </w:r>
    </w:p>
    <w:p w14:paraId="3617F017"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Составление программ деятельности каждого центра;</w:t>
      </w:r>
    </w:p>
    <w:p w14:paraId="4F6264AB"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Изучение интересов, прибывших в ДООЦ детей;</w:t>
      </w:r>
    </w:p>
    <w:p w14:paraId="0CBCC473"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Презентация центров для прибывших на смену детей;</w:t>
      </w:r>
    </w:p>
    <w:p w14:paraId="40C91877"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Ознакомление детей с режимом работы центров;</w:t>
      </w:r>
    </w:p>
    <w:p w14:paraId="7DBC58E8"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Самоопределение детей и запись их на центры;</w:t>
      </w:r>
    </w:p>
    <w:p w14:paraId="3DABA7A7"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Деятельность ребят на центрах;</w:t>
      </w:r>
    </w:p>
    <w:p w14:paraId="7D4B96BE"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Текущее отражение результатов деятельности детей;</w:t>
      </w:r>
    </w:p>
    <w:p w14:paraId="57E2F880"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Подведение итогов работы центров в конце смены и представление результатов их деятельности;</w:t>
      </w:r>
    </w:p>
    <w:p w14:paraId="39641B8B" w14:textId="77777777" w:rsidR="006A5788" w:rsidRDefault="00E05E6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Награждение отличившихся на центрах детей.</w:t>
      </w:r>
    </w:p>
    <w:p w14:paraId="5081838E" w14:textId="77777777" w:rsidR="006A5788" w:rsidRDefault="00E05E60">
      <w:pPr>
        <w:tabs>
          <w:tab w:val="left" w:pos="567"/>
        </w:tabs>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Направления образовательных дисциплин (развивающих центров)</w:t>
      </w:r>
    </w:p>
    <w:p w14:paraId="13A0B32F" w14:textId="77777777" w:rsidR="006A5788" w:rsidRDefault="00E05E60">
      <w:pPr>
        <w:tabs>
          <w:tab w:val="left" w:pos="567"/>
        </w:tabs>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b/>
        <w:t>Система образовательных дисциплин выстроена с целью охвата максимального количества интересов прибывших на смену детей. Исходя из этого, пары имеют различные направленности:</w:t>
      </w:r>
    </w:p>
    <w:p w14:paraId="1706C853" w14:textId="77777777" w:rsidR="006A5788" w:rsidRDefault="00E05E60">
      <w:pPr>
        <w:numPr>
          <w:ilvl w:val="0"/>
          <w:numId w:val="4"/>
        </w:numPr>
        <w:pBdr>
          <w:top w:val="nil"/>
          <w:left w:val="nil"/>
          <w:bottom w:val="nil"/>
          <w:right w:val="nil"/>
          <w:between w:val="nil"/>
        </w:pBdr>
        <w:tabs>
          <w:tab w:val="left" w:pos="56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Физкультурно-спортивную;</w:t>
      </w:r>
    </w:p>
    <w:p w14:paraId="7A3FDF1B" w14:textId="77777777" w:rsidR="006A5788" w:rsidRDefault="00E05E60">
      <w:pPr>
        <w:numPr>
          <w:ilvl w:val="0"/>
          <w:numId w:val="4"/>
        </w:numPr>
        <w:pBdr>
          <w:top w:val="nil"/>
          <w:left w:val="nil"/>
          <w:bottom w:val="nil"/>
          <w:right w:val="nil"/>
          <w:between w:val="nil"/>
        </w:pBdr>
        <w:tabs>
          <w:tab w:val="left" w:pos="56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Естественно-научную;</w:t>
      </w:r>
    </w:p>
    <w:p w14:paraId="7F5F0F88" w14:textId="77777777" w:rsidR="006A5788" w:rsidRDefault="00E05E60">
      <w:pPr>
        <w:numPr>
          <w:ilvl w:val="0"/>
          <w:numId w:val="4"/>
        </w:numPr>
        <w:pBdr>
          <w:top w:val="nil"/>
          <w:left w:val="nil"/>
          <w:bottom w:val="nil"/>
          <w:right w:val="nil"/>
          <w:between w:val="nil"/>
        </w:pBdr>
        <w:tabs>
          <w:tab w:val="left" w:pos="56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Художественную;</w:t>
      </w:r>
    </w:p>
    <w:p w14:paraId="7CE3D701" w14:textId="77777777" w:rsidR="006A5788" w:rsidRDefault="00E05E60">
      <w:pPr>
        <w:numPr>
          <w:ilvl w:val="0"/>
          <w:numId w:val="4"/>
        </w:numPr>
        <w:pBdr>
          <w:top w:val="nil"/>
          <w:left w:val="nil"/>
          <w:bottom w:val="nil"/>
          <w:right w:val="nil"/>
          <w:between w:val="nil"/>
        </w:pBdr>
        <w:tabs>
          <w:tab w:val="left" w:pos="56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Техническую;</w:t>
      </w:r>
    </w:p>
    <w:p w14:paraId="4BBC3248" w14:textId="77777777" w:rsidR="006A5788" w:rsidRDefault="00E05E60">
      <w:pPr>
        <w:numPr>
          <w:ilvl w:val="0"/>
          <w:numId w:val="4"/>
        </w:numPr>
        <w:pBdr>
          <w:top w:val="nil"/>
          <w:left w:val="nil"/>
          <w:bottom w:val="nil"/>
          <w:right w:val="nil"/>
          <w:between w:val="nil"/>
        </w:pBdr>
        <w:tabs>
          <w:tab w:val="left" w:pos="56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Социально-гуманитарную.</w:t>
      </w:r>
    </w:p>
    <w:tbl>
      <w:tblPr>
        <w:tblStyle w:val="5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512"/>
      </w:tblGrid>
      <w:tr w:rsidR="006A5788" w14:paraId="080D4BF6" w14:textId="77777777">
        <w:trPr>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DE1C3CF"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Центр</w:t>
            </w:r>
          </w:p>
        </w:tc>
        <w:tc>
          <w:tcPr>
            <w:tcW w:w="7512" w:type="dxa"/>
            <w:tcBorders>
              <w:top w:val="single" w:sz="4" w:space="0" w:color="000000"/>
              <w:left w:val="single" w:sz="4" w:space="0" w:color="000000"/>
              <w:bottom w:val="single" w:sz="4" w:space="0" w:color="000000"/>
              <w:right w:val="single" w:sz="4" w:space="0" w:color="000000"/>
            </w:tcBorders>
            <w:vAlign w:val="center"/>
          </w:tcPr>
          <w:p w14:paraId="292192E6"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Описание</w:t>
            </w:r>
          </w:p>
        </w:tc>
      </w:tr>
      <w:tr w:rsidR="006A5788" w14:paraId="26AC1B6B" w14:textId="77777777">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27DE02"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rPr>
              <w:t>Астрономия</w:t>
            </w:r>
            <w:r>
              <w:rPr>
                <w:rFonts w:ascii="Times New Roman" w:eastAsia="Times New Roman" w:hAnsi="Times New Roman" w:cs="Times New Roman"/>
              </w:rPr>
              <w:t>»</w:t>
            </w:r>
            <w:r>
              <w:rPr>
                <w:rFonts w:ascii="Times New Roman" w:eastAsia="Times New Roman" w:hAnsi="Times New Roman" w:cs="Times New Roman"/>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717CAAB2"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Описание центра:</w:t>
            </w:r>
            <w:r>
              <w:rPr>
                <w:rFonts w:ascii="Times New Roman" w:eastAsia="Times New Roman" w:hAnsi="Times New Roman" w:cs="Times New Roman"/>
              </w:rPr>
              <w:t xml:space="preserve"> в рамках развивающего центра дети узнают о космических объектах: кометах, планетах, метеоритах, астероидах, звездах. Совместно с педагогом дополнительного образования дети создадут своими руками космические корабли, (в которых будет показано из чего состоит корабль), макеты солнечной системы.  </w:t>
            </w:r>
            <w:r>
              <w:rPr>
                <w:rFonts w:ascii="Times New Roman" w:eastAsia="Times New Roman" w:hAnsi="Times New Roman" w:cs="Times New Roman"/>
              </w:rPr>
              <w:lastRenderedPageBreak/>
              <w:t xml:space="preserve">Ответственному ПДО необходимо принять кабинет и получить необходимую канцелярию. Необходимо написать план центра и сдать его руководителю смены. </w:t>
            </w: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 xml:space="preserve">План-центра состоит из теоретических + практических занятий. </w:t>
            </w:r>
          </w:p>
          <w:p w14:paraId="56AD62CE"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p>
          <w:p w14:paraId="54B44CAE" w14:textId="77777777" w:rsidR="006A5788" w:rsidRDefault="00E05E60">
            <w:pPr>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Информационно-методический материал:</w:t>
            </w:r>
          </w:p>
          <w:p w14:paraId="23EE92DE" w14:textId="77777777" w:rsidR="006A5788" w:rsidRDefault="00E05E60">
            <w:pPr>
              <w:jc w:val="both"/>
              <w:rPr>
                <w:rFonts w:ascii="Times New Roman" w:eastAsia="Times New Roman" w:hAnsi="Times New Roman" w:cs="Times New Roman"/>
                <w:b/>
                <w:highlight w:val="white"/>
              </w:rPr>
            </w:pPr>
            <w:hyperlink r:id="rId6">
              <w:r>
                <w:rPr>
                  <w:rFonts w:ascii="Times New Roman" w:eastAsia="Times New Roman" w:hAnsi="Times New Roman" w:cs="Times New Roman"/>
                  <w:b/>
                  <w:highlight w:val="white"/>
                  <w:u w:val="single"/>
                </w:rPr>
                <w:t>https://svoimirukamy.com/solnechnaya-sistema-svoimi-rukami.html</w:t>
              </w:r>
            </w:hyperlink>
          </w:p>
          <w:p w14:paraId="12851875" w14:textId="77777777" w:rsidR="006A5788" w:rsidRDefault="00E05E60">
            <w:pPr>
              <w:jc w:val="both"/>
              <w:rPr>
                <w:rFonts w:ascii="Times New Roman" w:eastAsia="Times New Roman" w:hAnsi="Times New Roman" w:cs="Times New Roman"/>
                <w:b/>
                <w:highlight w:val="white"/>
              </w:rPr>
            </w:pPr>
            <w:hyperlink r:id="rId7">
              <w:r>
                <w:rPr>
                  <w:rFonts w:ascii="Times New Roman" w:eastAsia="Times New Roman" w:hAnsi="Times New Roman" w:cs="Times New Roman"/>
                  <w:b/>
                  <w:highlight w:val="white"/>
                  <w:u w:val="single"/>
                </w:rPr>
                <w:t>Ракета своими руками! Ракета из картона. Поделка ракета. Поделка ракета из картона! - поиск Яндекса по видео (yandex.ru)</w:t>
              </w:r>
            </w:hyperlink>
          </w:p>
          <w:p w14:paraId="1707F0C3" w14:textId="77777777" w:rsidR="006A5788" w:rsidRDefault="00E05E60">
            <w:pPr>
              <w:jc w:val="both"/>
              <w:rPr>
                <w:rFonts w:ascii="Times New Roman" w:eastAsia="Times New Roman" w:hAnsi="Times New Roman" w:cs="Times New Roman"/>
                <w:b/>
                <w:highlight w:val="white"/>
              </w:rPr>
            </w:pPr>
            <w:hyperlink r:id="rId8">
              <w:r>
                <w:rPr>
                  <w:rFonts w:ascii="Times New Roman" w:eastAsia="Times New Roman" w:hAnsi="Times New Roman" w:cs="Times New Roman"/>
                  <w:b/>
                  <w:highlight w:val="white"/>
                  <w:u w:val="single"/>
                </w:rPr>
                <w:t>Идеи для реализации на центре "Астрономия"</w:t>
              </w:r>
            </w:hyperlink>
          </w:p>
        </w:tc>
      </w:tr>
      <w:tr w:rsidR="006A5788" w14:paraId="578AD971" w14:textId="77777777">
        <w:trPr>
          <w:trHeight w:val="983"/>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3A4A2A7" w14:textId="77777777" w:rsidR="006A5788" w:rsidRDefault="00E05E60">
            <w:pPr>
              <w:jc w:val="center"/>
              <w:rPr>
                <w:rFonts w:ascii="Times New Roman" w:eastAsia="Times New Roman" w:hAnsi="Times New Roman" w:cs="Times New Roman"/>
                <w:b/>
              </w:rPr>
            </w:pPr>
            <w:r>
              <w:rPr>
                <w:rFonts w:ascii="Times New Roman" w:eastAsia="Times New Roman" w:hAnsi="Times New Roman" w:cs="Times New Roman"/>
                <w:b/>
              </w:rPr>
              <w:lastRenderedPageBreak/>
              <w:t>«АРТ-Природа»</w:t>
            </w:r>
            <w:r>
              <w:rPr>
                <w:rFonts w:ascii="Times New Roman" w:eastAsia="Times New Roman" w:hAnsi="Times New Roman" w:cs="Times New Roman"/>
                <w:b/>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4E009EC8"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rPr>
              <w:t>Описание центра</w:t>
            </w:r>
            <w:r>
              <w:rPr>
                <w:b/>
                <w:i/>
              </w:rPr>
              <w:t xml:space="preserve">: </w:t>
            </w:r>
            <w:r>
              <w:rPr>
                <w:rFonts w:ascii="Times New Roman" w:eastAsia="Times New Roman" w:hAnsi="Times New Roman" w:cs="Times New Roman"/>
              </w:rPr>
              <w:t>в рамках развивающего центра будет организовано знакомство детей с различными видами техник рисования. На развивающем центре дети смогут создавать плакаты и коллажи на холстах, посвященные защите окружающей среды. Через свои работы они смогут поддержать важные экологические движения, привлечь внимание к проблемам экологии и вдохновить других на бережное отношение к природе.  Кроме того, по итогам центра дети смогут создать собственные наклейки, которые также будут связаны с защитой окружающей среды.</w:t>
            </w:r>
          </w:p>
          <w:p w14:paraId="08D84EC1"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 xml:space="preserve">План-центра состоит из теоретических + практических занятий. </w:t>
            </w:r>
          </w:p>
          <w:p w14:paraId="6D51EB65"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p>
          <w:p w14:paraId="7AC0851D" w14:textId="77777777" w:rsidR="006A5788" w:rsidRDefault="00E05E60">
            <w:pPr>
              <w:jc w:val="both"/>
              <w:rPr>
                <w:rFonts w:ascii="Times New Roman" w:eastAsia="Times New Roman" w:hAnsi="Times New Roman" w:cs="Times New Roman"/>
                <w:b/>
                <w:highlight w:val="white"/>
              </w:rPr>
            </w:pPr>
            <w:r>
              <w:rPr>
                <w:rFonts w:ascii="Times New Roman" w:eastAsia="Times New Roman" w:hAnsi="Times New Roman" w:cs="Times New Roman"/>
                <w:b/>
                <w:color w:val="000000"/>
                <w:highlight w:val="white"/>
              </w:rPr>
              <w:t>Информационно-методический материал:</w:t>
            </w:r>
          </w:p>
          <w:p w14:paraId="46BF9A74" w14:textId="77777777" w:rsidR="006A5788" w:rsidRDefault="00E05E60">
            <w:pPr>
              <w:jc w:val="both"/>
              <w:rPr>
                <w:rFonts w:ascii="Times New Roman" w:eastAsia="Times New Roman" w:hAnsi="Times New Roman" w:cs="Times New Roman"/>
                <w:b/>
                <w:highlight w:val="white"/>
              </w:rPr>
            </w:pPr>
            <w:hyperlink r:id="rId9">
              <w:r>
                <w:rPr>
                  <w:rFonts w:ascii="Times New Roman" w:eastAsia="Times New Roman" w:hAnsi="Times New Roman" w:cs="Times New Roman"/>
                  <w:b/>
                  <w:highlight w:val="white"/>
                  <w:u w:val="single"/>
                </w:rPr>
                <w:t>Лайфхаки для рисования. 5 простых и необычных техник рисунка. - поиск Яндекса по видео (yandex.ru)</w:t>
              </w:r>
            </w:hyperlink>
          </w:p>
          <w:p w14:paraId="3F9523CA" w14:textId="77777777" w:rsidR="006A5788" w:rsidRDefault="00E05E60">
            <w:pPr>
              <w:jc w:val="both"/>
              <w:rPr>
                <w:rFonts w:ascii="Times New Roman" w:eastAsia="Times New Roman" w:hAnsi="Times New Roman" w:cs="Times New Roman"/>
                <w:b/>
                <w:highlight w:val="white"/>
              </w:rPr>
            </w:pPr>
            <w:hyperlink r:id="rId10">
              <w:r>
                <w:rPr>
                  <w:rFonts w:ascii="Times New Roman" w:eastAsia="Times New Roman" w:hAnsi="Times New Roman" w:cs="Times New Roman"/>
                  <w:b/>
                  <w:highlight w:val="white"/>
                  <w:u w:val="single"/>
                </w:rPr>
                <w:t>Идеи для реализации на центре "Арт-природа"</w:t>
              </w:r>
            </w:hyperlink>
          </w:p>
        </w:tc>
      </w:tr>
      <w:tr w:rsidR="006A5788" w14:paraId="399162C7" w14:textId="77777777" w:rsidTr="002F706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4C4B4D2"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rPr>
              <w:t>Прикладной</w:t>
            </w:r>
            <w:r>
              <w:rPr>
                <w:rFonts w:ascii="Times New Roman" w:eastAsia="Times New Roman" w:hAnsi="Times New Roman" w:cs="Times New Roman"/>
              </w:rPr>
              <w:t>»</w:t>
            </w:r>
            <w:r>
              <w:rPr>
                <w:rFonts w:ascii="Times New Roman" w:eastAsia="Times New Roman" w:hAnsi="Times New Roman" w:cs="Times New Roman"/>
              </w:rPr>
              <w:br/>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09599DEE"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Описание центра</w:t>
            </w:r>
            <w:r>
              <w:rPr>
                <w:b/>
              </w:rPr>
              <w:t>:</w:t>
            </w:r>
            <w:r>
              <w:rPr>
                <w:rFonts w:ascii="Times New Roman" w:eastAsia="Times New Roman" w:hAnsi="Times New Roman" w:cs="Times New Roman"/>
              </w:rPr>
              <w:t xml:space="preserve"> в рамках развивающего центра дети развивают творческие способности, создавая оригинальные поделки из бумаги. Совместно с педагогом дополнительного образования дети создадут цветы из гофрированной бумаги, текстурные картин из переработанной бумаги и ярких ловцов солнца. Занятия развивают мелкую моторику, художественный вкус и креативное мышление.</w:t>
            </w:r>
          </w:p>
          <w:p w14:paraId="4E0C6B6F"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ВАЖНО:</w:t>
            </w:r>
            <w:r>
              <w:rPr>
                <w:rFonts w:ascii="Times New Roman" w:eastAsia="Times New Roman" w:hAnsi="Times New Roman" w:cs="Times New Roman"/>
              </w:rPr>
              <w:t xml:space="preserve"> </w:t>
            </w:r>
            <w:r>
              <w:rPr>
                <w:rFonts w:ascii="Times New Roman" w:eastAsia="Times New Roman" w:hAnsi="Times New Roman" w:cs="Times New Roman"/>
                <w:b/>
              </w:rPr>
              <w:t xml:space="preserve">План-центра состоит из теоретических + практических занятий. </w:t>
            </w:r>
          </w:p>
          <w:p w14:paraId="4D824F19"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p>
          <w:p w14:paraId="1B2160C1" w14:textId="77777777" w:rsidR="006A5788" w:rsidRDefault="00E05E60">
            <w:p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Информационно-методический материал:</w:t>
            </w:r>
          </w:p>
          <w:p w14:paraId="6A898A74" w14:textId="77777777" w:rsidR="006A5788" w:rsidRDefault="00E05E60">
            <w:pPr>
              <w:jc w:val="both"/>
              <w:rPr>
                <w:rFonts w:ascii="Times New Roman" w:eastAsia="Times New Roman" w:hAnsi="Times New Roman" w:cs="Times New Roman"/>
                <w:b/>
                <w:highlight w:val="white"/>
              </w:rPr>
            </w:pPr>
            <w:hyperlink r:id="rId11">
              <w:r>
                <w:rPr>
                  <w:rFonts w:ascii="Times New Roman" w:eastAsia="Times New Roman" w:hAnsi="Times New Roman" w:cs="Times New Roman"/>
                  <w:b/>
                  <w:highlight w:val="white"/>
                  <w:u w:val="single"/>
                </w:rPr>
                <w:t>Идеи для реализации на центре "Прикладной"</w:t>
              </w:r>
            </w:hyperlink>
          </w:p>
        </w:tc>
      </w:tr>
      <w:tr w:rsidR="006A5788" w14:paraId="723F1A57" w14:textId="77777777">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9872F95"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b/>
              </w:rPr>
              <w:t>Скрапбукинг</w:t>
            </w:r>
            <w:r>
              <w:rPr>
                <w:rFonts w:ascii="Times New Roman" w:eastAsia="Times New Roman" w:hAnsi="Times New Roman" w:cs="Times New Roman"/>
              </w:rPr>
              <w:t>»</w:t>
            </w:r>
          </w:p>
          <w:p w14:paraId="72391EF3" w14:textId="77777777" w:rsidR="006A5788" w:rsidRDefault="006A5788">
            <w:pPr>
              <w:jc w:val="center"/>
              <w:rPr>
                <w:rFonts w:ascii="Times New Roman" w:eastAsia="Times New Roman" w:hAnsi="Times New Roman" w:cs="Times New Roman"/>
                <w:b/>
              </w:rPr>
            </w:pP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14:paraId="1465367C"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rPr>
              <w:t>Описание центра:</w:t>
            </w:r>
            <w:r>
              <w:rPr>
                <w:rFonts w:ascii="Times New Roman" w:eastAsia="Times New Roman" w:hAnsi="Times New Roman" w:cs="Times New Roman"/>
              </w:rPr>
              <w:t xml:space="preserve"> в рамках развивающего центра дети учатся работать с мелкими элементами (бусинки, наклейки, вырезки), развивая тем самым мелкую моторику рук.</w:t>
            </w:r>
            <w:r>
              <w:rPr>
                <w:rFonts w:ascii="Times New Roman" w:eastAsia="Times New Roman" w:hAnsi="Times New Roman" w:cs="Times New Roman"/>
              </w:rPr>
              <w:br/>
              <w:t>Также для детей будут созданы условия коллективной работы, где они смогут выработать социальные навыки. Мастер-класс несет в себе креативную деятельность, что способствует развитию фантазии у детей.</w:t>
            </w:r>
          </w:p>
          <w:p w14:paraId="09E7DD3C" w14:textId="77777777" w:rsidR="006A5788" w:rsidRDefault="00E05E6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ВАЖНО:</w:t>
            </w:r>
            <w:r>
              <w:rPr>
                <w:rFonts w:ascii="Times New Roman" w:eastAsia="Times New Roman" w:hAnsi="Times New Roman" w:cs="Times New Roman"/>
              </w:rPr>
              <w:t xml:space="preserve"> </w:t>
            </w:r>
            <w:r>
              <w:rPr>
                <w:rFonts w:ascii="Times New Roman" w:eastAsia="Times New Roman" w:hAnsi="Times New Roman" w:cs="Times New Roman"/>
                <w:b/>
              </w:rPr>
              <w:t xml:space="preserve">План-центра состоит из теоретических + практических занятий. </w:t>
            </w:r>
          </w:p>
          <w:p w14:paraId="1F1F0464" w14:textId="77777777" w:rsidR="006A5788" w:rsidRDefault="00E05E6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Примечание: </w:t>
            </w:r>
            <w:r>
              <w:rPr>
                <w:rFonts w:ascii="Times New Roman" w:eastAsia="Times New Roman" w:hAnsi="Times New Roman" w:cs="Times New Roman"/>
              </w:rPr>
              <w:t>Ответственному ПДО необходимо принять кабинет и получить необходимую канцелярию. Необходимо написать план центра и сдать его руководителю смены.</w:t>
            </w:r>
          </w:p>
          <w:p w14:paraId="03F82FA6" w14:textId="77777777" w:rsidR="006A5788" w:rsidRDefault="00E05E60">
            <w:pPr>
              <w:spacing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Информационно-методический материал:</w:t>
            </w:r>
          </w:p>
          <w:p w14:paraId="63489313" w14:textId="77777777" w:rsidR="006A5788" w:rsidRDefault="00E05E60">
            <w:pPr>
              <w:spacing w:line="360" w:lineRule="auto"/>
              <w:jc w:val="both"/>
              <w:rPr>
                <w:rFonts w:ascii="Times New Roman" w:eastAsia="Times New Roman" w:hAnsi="Times New Roman" w:cs="Times New Roman"/>
                <w:b/>
                <w:u w:val="single"/>
              </w:rPr>
            </w:pPr>
            <w:hyperlink r:id="rId12">
              <w:r>
                <w:rPr>
                  <w:rFonts w:ascii="Times New Roman" w:eastAsia="Times New Roman" w:hAnsi="Times New Roman" w:cs="Times New Roman"/>
                  <w:b/>
                  <w:highlight w:val="white"/>
                  <w:u w:val="single"/>
                </w:rPr>
                <w:t xml:space="preserve">Скрапбукинг можно найти на сайте Pinterest </w:t>
              </w:r>
            </w:hyperlink>
            <w:r>
              <w:br/>
            </w:r>
            <w:r>
              <w:rPr>
                <w:rFonts w:ascii="Times New Roman" w:eastAsia="Times New Roman" w:hAnsi="Times New Roman" w:cs="Times New Roman"/>
                <w:b/>
                <w:u w:val="single"/>
              </w:rPr>
              <w:t xml:space="preserve">Пример: </w:t>
            </w:r>
            <w:hyperlink r:id="rId13">
              <w:r>
                <w:rPr>
                  <w:rFonts w:ascii="Times New Roman" w:eastAsia="Times New Roman" w:hAnsi="Times New Roman" w:cs="Times New Roman"/>
                  <w:b/>
                  <w:u w:val="single"/>
                </w:rPr>
                <w:t>https://ru.pinterest.com/pin/25755029112121984/</w:t>
              </w:r>
            </w:hyperlink>
          </w:p>
        </w:tc>
      </w:tr>
    </w:tbl>
    <w:p w14:paraId="79E25EA8" w14:textId="77777777" w:rsidR="006A5788" w:rsidRDefault="006A5788">
      <w:pPr>
        <w:tabs>
          <w:tab w:val="left" w:pos="567"/>
        </w:tabs>
        <w:spacing w:line="360" w:lineRule="auto"/>
        <w:jc w:val="both"/>
        <w:rPr>
          <w:rFonts w:ascii="Times New Roman" w:eastAsia="Times New Roman" w:hAnsi="Times New Roman" w:cs="Times New Roman"/>
          <w:color w:val="000000"/>
        </w:rPr>
      </w:pPr>
    </w:p>
    <w:p w14:paraId="7C565853" w14:textId="77777777" w:rsidR="006A5788" w:rsidRDefault="00E05E60">
      <w:pPr>
        <w:keepNext/>
        <w:keepLines/>
        <w:spacing w:line="360" w:lineRule="auto"/>
        <w:jc w:val="center"/>
        <w:rPr>
          <w:rFonts w:ascii="Times New Roman" w:eastAsia="Times New Roman" w:hAnsi="Times New Roman" w:cs="Times New Roman"/>
          <w:b/>
          <w:color w:val="000000"/>
        </w:rPr>
      </w:pPr>
      <w:bookmarkStart w:id="27" w:name="_heading=h.9ju6rsf211wy" w:colFirst="0" w:colLast="0"/>
      <w:bookmarkEnd w:id="27"/>
      <w:r>
        <w:rPr>
          <w:rFonts w:ascii="Times New Roman" w:eastAsia="Times New Roman" w:hAnsi="Times New Roman" w:cs="Times New Roman"/>
          <w:b/>
          <w:color w:val="000000"/>
        </w:rPr>
        <w:t>3.7. Воспитательная работа в АНО ДООЦ «Алые паруса»</w:t>
      </w:r>
    </w:p>
    <w:p w14:paraId="17876DC1" w14:textId="77777777" w:rsidR="006A5788" w:rsidRDefault="00E05E60">
      <w:pPr>
        <w:pStyle w:val="2"/>
        <w:spacing w:before="0" w:after="0" w:line="360" w:lineRule="auto"/>
        <w:jc w:val="center"/>
        <w:rPr>
          <w:rFonts w:ascii="Times New Roman" w:eastAsia="Times New Roman" w:hAnsi="Times New Roman" w:cs="Times New Roman"/>
          <w:color w:val="000000"/>
          <w:sz w:val="24"/>
          <w:szCs w:val="24"/>
        </w:rPr>
      </w:pPr>
      <w:bookmarkStart w:id="28" w:name="_heading=h.44sinio" w:colFirst="0" w:colLast="0"/>
      <w:bookmarkEnd w:id="28"/>
      <w:r>
        <w:rPr>
          <w:rFonts w:ascii="Times New Roman" w:eastAsia="Times New Roman" w:hAnsi="Times New Roman" w:cs="Times New Roman"/>
          <w:color w:val="000000"/>
          <w:sz w:val="24"/>
          <w:szCs w:val="24"/>
        </w:rPr>
        <w:t>3.7.1. Специфика воспитательной работы</w:t>
      </w:r>
    </w:p>
    <w:p w14:paraId="418A337E"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Воспитательная деятельность в лагере проходит в условиях временного объединения детей, при этом временный коллектив характеризуется разнообразием состава, относительной автономии существования, коллективного характера жизни и различных видов деятельности;</w:t>
      </w:r>
    </w:p>
    <w:p w14:paraId="6DE65352"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Условия детского загородного лагеря дают возможность формирования как духовного, нравственного, психического, физического, так и естественного здоровья ребенка посредством активного отдыха;</w:t>
      </w:r>
    </w:p>
    <w:p w14:paraId="381755DE"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Организация воспитательной работы базируется на развитии самостоятельности и коммуникативных навыках ребенка, его отрыве от семьи;</w:t>
      </w:r>
    </w:p>
    <w:p w14:paraId="724600D5"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Воспитание организуется на основе простроенного режима дня. Все занятия, образовательного, досугового и оздоровительного характера осуществляются по </w:t>
      </w:r>
      <w:r>
        <w:rPr>
          <w:rFonts w:ascii="Times New Roman" w:eastAsia="Times New Roman" w:hAnsi="Times New Roman" w:cs="Times New Roman"/>
          <w:color w:val="000000"/>
        </w:rPr>
        <w:lastRenderedPageBreak/>
        <w:t>установленному регламенту, что также способствует формированию личной и групповой дисциплины;</w:t>
      </w:r>
    </w:p>
    <w:p w14:paraId="029AEDC2"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Каждый ребенок привлекается к общественной деятельности путем выполнения определенных поручений (ЧТП), которые имеют иную направленность, по сравнению со школьными заданиями;</w:t>
      </w:r>
    </w:p>
    <w:p w14:paraId="0C9FE10E" w14:textId="77777777" w:rsidR="006A5788" w:rsidRDefault="00E05E6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Воспитание ребенка в детском загородном лагере организовывается квалифицированными специалистами: вожатыми с соответственной подготовкой и уровнем образования, педагогами дополнительного образования, психологом.</w:t>
      </w:r>
    </w:p>
    <w:p w14:paraId="6C8984B1" w14:textId="77777777" w:rsidR="006A5788" w:rsidRDefault="00E05E60">
      <w:pPr>
        <w:keepNext/>
        <w:keepLines/>
        <w:spacing w:after="80"/>
        <w:jc w:val="center"/>
        <w:rPr>
          <w:rFonts w:ascii="Times New Roman" w:eastAsia="Times New Roman" w:hAnsi="Times New Roman" w:cs="Times New Roman"/>
          <w:b/>
          <w:color w:val="000000"/>
        </w:rPr>
      </w:pPr>
      <w:bookmarkStart w:id="29" w:name="_heading=h.2jxsxqh" w:colFirst="0" w:colLast="0"/>
      <w:bookmarkEnd w:id="29"/>
      <w:r>
        <w:rPr>
          <w:rFonts w:ascii="Times New Roman" w:eastAsia="Times New Roman" w:hAnsi="Times New Roman" w:cs="Times New Roman"/>
          <w:b/>
          <w:color w:val="000000"/>
        </w:rPr>
        <w:t>3.7.2. Основные принципы и традиции воспитания</w:t>
      </w:r>
    </w:p>
    <w:p w14:paraId="72B46A62" w14:textId="77777777" w:rsidR="006A5788" w:rsidRDefault="00E05E6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b/>
          <w:color w:val="000000"/>
        </w:rPr>
        <w:t>Принципы воспитания</w:t>
      </w:r>
      <w:r>
        <w:rPr>
          <w:rFonts w:ascii="Times New Roman" w:eastAsia="Times New Roman" w:hAnsi="Times New Roman" w:cs="Times New Roman"/>
          <w:color w:val="000000"/>
        </w:rPr>
        <w:t xml:space="preserve"> – это исходные установки, главные ориентиры, организующие, упорядочивающие всю сложную систему воспитательной работы, включающие в себя такие компоненты, как цели, задачи, различные направления содержания, многообразный комплекс воспитательных методов. </w:t>
      </w:r>
    </w:p>
    <w:p w14:paraId="0E62187B" w14:textId="77777777" w:rsidR="006A5788" w:rsidRDefault="00E05E6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Основными принципами воспитания в АНО ДООЦ «Алые паруса» являются:</w:t>
      </w:r>
    </w:p>
    <w:p w14:paraId="6451E94B"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Принцип целесообразности – данный принцип обеспечивает подбор содержания, методов, форм педагогического процесса, который направлен на формирование важных качеств, знаний и умений ребенка.</w:t>
      </w:r>
    </w:p>
    <w:p w14:paraId="356FCE72"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Принцип гуманности, доступности – «не навреди» и учитывай </w:t>
      </w:r>
      <w:proofErr w:type="gramStart"/>
      <w:r>
        <w:rPr>
          <w:rFonts w:ascii="Times New Roman" w:eastAsia="Times New Roman" w:hAnsi="Times New Roman" w:cs="Times New Roman"/>
          <w:color w:val="000000"/>
        </w:rPr>
        <w:t>индивидуальные особенности</w:t>
      </w:r>
      <w:proofErr w:type="gramEnd"/>
      <w:r>
        <w:rPr>
          <w:rFonts w:ascii="Times New Roman" w:eastAsia="Times New Roman" w:hAnsi="Times New Roman" w:cs="Times New Roman"/>
          <w:color w:val="000000"/>
        </w:rPr>
        <w:t xml:space="preserve"> ребенка. В АНО ДООЦ «Алые паруса» в данном принципе мы опираемся на учение Ш.А. Амонашвили, гуманную педагогику.</w:t>
      </w:r>
    </w:p>
    <w:p w14:paraId="1D4FA9FB"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Принцип единства – целостности, взаимосвязи всех компонентов, образующих воспитательный процесс.</w:t>
      </w:r>
    </w:p>
    <w:p w14:paraId="1438CF5D"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Принцип новизны – расширение методологического, игрового инструментария.</w:t>
      </w:r>
    </w:p>
    <w:p w14:paraId="6277D9B5"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Принцип опоры на положительное в ребенке – педагоги должны выявлять положительное в человеке и, опираясь на него, развивать другие, недостаточно сформированные или отрицательно сориентированные качества, доводя их до необходимого уровня и гармоничного развития.</w:t>
      </w:r>
    </w:p>
    <w:p w14:paraId="2AE7D410" w14:textId="77777777" w:rsidR="006A5788" w:rsidRDefault="00E05E6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Принцип общественной направленности воспитания – вся работа педагога с детьми должна быть подчинена воспитательной цели, отвечающей потребностям общества.</w:t>
      </w:r>
    </w:p>
    <w:p w14:paraId="1ABF4574" w14:textId="77777777" w:rsidR="006A5788" w:rsidRDefault="00E05E60">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Основные традиции воспитания АНО ДООЦ «Алые паруса»:</w:t>
      </w:r>
    </w:p>
    <w:p w14:paraId="36D82C3D" w14:textId="77777777" w:rsidR="006A5788" w:rsidRDefault="00E05E6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Ключевые общие дела, через которые осуществляется интеграция воспитательных усилий педагогов. Важной чертой каждого ключевого дела и используемых для воспитания других совместных дел педагогов и детей является коллективная разработка, коллективное планирование, коллективное проведение и коллективный анализ их результатов;</w:t>
      </w:r>
    </w:p>
    <w:p w14:paraId="1E25E360" w14:textId="77777777" w:rsidR="006A5788" w:rsidRDefault="00E05E6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Сохранение и реализация воспитательного потенциала предметно-пространственной среды: </w:t>
      </w:r>
    </w:p>
    <w:p w14:paraId="2E908ABB"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7A26EBE4"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Тематическое оформление интерьера помещений детского лагеря (вестибюля, коридоров, рекреаций, залов, лестничных пролетов и </w:t>
      </w:r>
      <w:proofErr w:type="gramStart"/>
      <w:r>
        <w:rPr>
          <w:rFonts w:ascii="Times New Roman" w:eastAsia="Times New Roman" w:hAnsi="Times New Roman" w:cs="Times New Roman"/>
          <w:color w:val="000000"/>
        </w:rPr>
        <w:t>т.п.</w:t>
      </w:r>
      <w:proofErr w:type="gramEnd"/>
      <w:r>
        <w:rPr>
          <w:rFonts w:ascii="Times New Roman" w:eastAsia="Times New Roman" w:hAnsi="Times New Roman" w:cs="Times New Roman"/>
          <w:color w:val="000000"/>
        </w:rPr>
        <w:t>) и комнат для проживания детей;</w:t>
      </w:r>
    </w:p>
    <w:p w14:paraId="4234805D"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Информационные стенды о правилах поведения в детском центре «Алые паруса», а также о технике безопасности и правилах поведения при чрезвычайных ситуациях;</w:t>
      </w:r>
    </w:p>
    <w:p w14:paraId="732D5768"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Звуковое пространство в детском центре – работа радио, аудио сообщения (музыка) позитивной духовно-нравственной, гражданско-патриотической воспитательной направленности, исполнение гимна Российской Федерации; </w:t>
      </w:r>
    </w:p>
    <w:p w14:paraId="2D7F3901"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«Местные легенды АП» в помещениях детского центра или на прилегающей территории, такие как: Опушка Дружбы, Статуи Хранители, Лабиринт Желаний, Аллея Одинокого Оленя, костровое место и консерватория, рында, на которой несут службу на традиционной морской смене, а также Мост Дружбы, соединяющий Причал №1 и Причал №2;</w:t>
      </w:r>
    </w:p>
    <w:p w14:paraId="04BA9789"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Создание и поддержание в вестибюле или библиотеке стеллажей свободного книгообмена, на которые дети, вожатые и педагоги могут выставлять для общего использования свои книги, брать для чтения другие;</w:t>
      </w:r>
    </w:p>
    <w:p w14:paraId="055410C8"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Благоустройство игровых комнат вожатыми вместе с детьми,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14:paraId="05146A01"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Событийный дизайн: оформление пространства проведения </w:t>
      </w:r>
      <w:proofErr w:type="spellStart"/>
      <w:r>
        <w:rPr>
          <w:rFonts w:ascii="Times New Roman" w:eastAsia="Times New Roman" w:hAnsi="Times New Roman" w:cs="Times New Roman"/>
          <w:color w:val="000000"/>
        </w:rPr>
        <w:t>общелагерных</w:t>
      </w:r>
      <w:proofErr w:type="spellEnd"/>
      <w:r>
        <w:rPr>
          <w:rFonts w:ascii="Times New Roman" w:eastAsia="Times New Roman" w:hAnsi="Times New Roman" w:cs="Times New Roman"/>
          <w:color w:val="000000"/>
        </w:rPr>
        <w:t xml:space="preserve"> событий, церемоний, общих сборов, концертов, спевок, общих сборов;</w:t>
      </w:r>
    </w:p>
    <w:p w14:paraId="7B335551"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Акцентирование внимания детей на важных для воспитания ценностях, правилах, традициях, укладе детского центра (стенды, плакаты, инсталляции и др.). </w:t>
      </w:r>
    </w:p>
    <w:p w14:paraId="7B5D0406"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Фирменная одежда для педагогов, включая тельняшку, фланку и гюйс, как и полагается настоящему капитану;</w:t>
      </w:r>
    </w:p>
    <w:p w14:paraId="3A706745"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Песенник Алых парусов, включающий в себя произведения авторов детского центра;</w:t>
      </w:r>
    </w:p>
    <w:p w14:paraId="05369D1C"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Лагерная газета «Кораблик детства», в составлении которой участвуют дети;</w:t>
      </w:r>
    </w:p>
    <w:p w14:paraId="1B35E2E3"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Карты России, Тюменской области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D4DDC47" w14:textId="77777777" w:rsidR="006A5788" w:rsidRDefault="00E05E60">
      <w:pPr>
        <w:widowControl w:val="0"/>
        <w:numPr>
          <w:ilvl w:val="0"/>
          <w:numId w:val="7"/>
        </w:numPr>
        <w:pBdr>
          <w:top w:val="nil"/>
          <w:left w:val="nil"/>
          <w:bottom w:val="nil"/>
          <w:right w:val="nil"/>
          <w:between w:val="nil"/>
        </w:pBd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Ведение летописи отряда/смены.</w:t>
      </w:r>
    </w:p>
    <w:p w14:paraId="2F088A61"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Ориентированность педагогов на формирование в рамках групп отрядов, центров дополнительного образования, развития доброжелательных и товарищеских взаимоотношений, благоприятной и комфортной среды;</w:t>
      </w:r>
    </w:p>
    <w:p w14:paraId="75B16501"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Поощрение конструктивного взаимодействия детей, а также их социальная активность;</w:t>
      </w:r>
    </w:p>
    <w:p w14:paraId="317CD94A"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Общение, взаимодействие, организация отрядных и </w:t>
      </w:r>
      <w:proofErr w:type="spellStart"/>
      <w:r>
        <w:rPr>
          <w:rFonts w:ascii="Times New Roman" w:eastAsia="Times New Roman" w:hAnsi="Times New Roman" w:cs="Times New Roman"/>
          <w:color w:val="000000"/>
        </w:rPr>
        <w:t>общелагерных</w:t>
      </w:r>
      <w:proofErr w:type="spellEnd"/>
      <w:r>
        <w:rPr>
          <w:rFonts w:ascii="Times New Roman" w:eastAsia="Times New Roman" w:hAnsi="Times New Roman" w:cs="Times New Roman"/>
          <w:color w:val="000000"/>
        </w:rPr>
        <w:t xml:space="preserve"> мероприятий в детском центре «Алые паруса» основывается на традициях гуманной педагогики Амонашвили Ш.А.</w:t>
      </w:r>
    </w:p>
    <w:p w14:paraId="1DA8C487"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Ежегодный фестиваль популярной песни им. Евгения Шабалова «Звёздный дождь», в котором юные таланты могут проявить себя, показать свое мастерство;</w:t>
      </w:r>
    </w:p>
    <w:p w14:paraId="6E881DF2"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Ежегодный фестиваль самодеятельной песни «Попутного ветра!», каждый год он объединяет под своими парусами исполнителей и авторов бардовской песни из лагерей Тюменской области, как детей, так и педагогов центров.</w:t>
      </w:r>
    </w:p>
    <w:p w14:paraId="76F1C1E0"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Проведение мероприятий «Спевка» и литературно-музыкальных композиций регулярно, на каждой смене. На них дети приобщаются к исполнению лагерных песен, стихов, театральных номеров, о дружбе, о детстве, о море и мечте;</w:t>
      </w:r>
    </w:p>
    <w:p w14:paraId="33A79D0C" w14:textId="77777777" w:rsidR="006A5788" w:rsidRDefault="00E05E6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Традиционная морская 6-я летняя каникулярная смена, с присущей ей целью воспитания в личности ребенка качества капитана, любовь к детскому центру «Алые паруса», к его традициям и принципам, отмечается День рождения тельняшки, празднование Дня Андреевского флага, День рождения АНО ДООЦ «Алые паруса»;</w:t>
      </w:r>
    </w:p>
    <w:p w14:paraId="404093C6" w14:textId="77777777" w:rsidR="006A5788" w:rsidRDefault="00E05E60">
      <w:pPr>
        <w:spacing w:line="360" w:lineRule="auto"/>
        <w:ind w:firstLine="70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Примерный календарный план воспитательной работы</w:t>
      </w:r>
    </w:p>
    <w:tbl>
      <w:tblPr>
        <w:tblStyle w:val="41"/>
        <w:tblW w:w="9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4446"/>
        <w:gridCol w:w="2093"/>
        <w:gridCol w:w="2459"/>
      </w:tblGrid>
      <w:tr w:rsidR="006A5788" w14:paraId="17585EF0" w14:textId="77777777">
        <w:tc>
          <w:tcPr>
            <w:tcW w:w="9574" w:type="dxa"/>
            <w:gridSpan w:val="4"/>
            <w:vAlign w:val="center"/>
          </w:tcPr>
          <w:p w14:paraId="0871F889" w14:textId="77777777" w:rsidR="006A5788" w:rsidRDefault="00E05E60">
            <w:pPr>
              <w:jc w:val="center"/>
              <w:rPr>
                <w:rFonts w:ascii="Times New Roman" w:eastAsia="Times New Roman" w:hAnsi="Times New Roman" w:cs="Times New Roman"/>
                <w:b/>
              </w:rPr>
            </w:pPr>
            <w:r>
              <w:rPr>
                <w:rFonts w:ascii="Times New Roman" w:eastAsia="Times New Roman" w:hAnsi="Times New Roman" w:cs="Times New Roman"/>
                <w:b/>
              </w:rPr>
              <w:t>Гражданское воспитание</w:t>
            </w:r>
          </w:p>
        </w:tc>
      </w:tr>
      <w:tr w:rsidR="006A5788" w14:paraId="09660FBD" w14:textId="77777777">
        <w:tc>
          <w:tcPr>
            <w:tcW w:w="576" w:type="dxa"/>
            <w:vAlign w:val="center"/>
          </w:tcPr>
          <w:p w14:paraId="343ED563"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w:t>
            </w:r>
          </w:p>
        </w:tc>
        <w:tc>
          <w:tcPr>
            <w:tcW w:w="4446" w:type="dxa"/>
            <w:vAlign w:val="center"/>
          </w:tcPr>
          <w:p w14:paraId="698CF348"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Просветительские мероприятия «Беседы о важном»</w:t>
            </w:r>
          </w:p>
        </w:tc>
        <w:tc>
          <w:tcPr>
            <w:tcW w:w="2093" w:type="dxa"/>
            <w:vAlign w:val="center"/>
          </w:tcPr>
          <w:p w14:paraId="5F5DF376"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3251DBB2"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69518FD7" w14:textId="77777777">
        <w:tc>
          <w:tcPr>
            <w:tcW w:w="576" w:type="dxa"/>
            <w:vAlign w:val="center"/>
          </w:tcPr>
          <w:p w14:paraId="2B76717F"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2.</w:t>
            </w:r>
          </w:p>
        </w:tc>
        <w:tc>
          <w:tcPr>
            <w:tcW w:w="4446" w:type="dxa"/>
            <w:vAlign w:val="center"/>
          </w:tcPr>
          <w:p w14:paraId="79ECD293" w14:textId="77777777" w:rsidR="006A5788" w:rsidRDefault="00E05E60">
            <w:pPr>
              <w:tabs>
                <w:tab w:val="left" w:pos="993"/>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Церемония подъема государственного флага Российской Федерации в торжественном формате</w:t>
            </w:r>
          </w:p>
        </w:tc>
        <w:tc>
          <w:tcPr>
            <w:tcW w:w="2093" w:type="dxa"/>
            <w:vAlign w:val="center"/>
          </w:tcPr>
          <w:p w14:paraId="0D574F83"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Ежедневно в течение смены, каждый общий сбор</w:t>
            </w:r>
          </w:p>
        </w:tc>
        <w:tc>
          <w:tcPr>
            <w:tcW w:w="2459" w:type="dxa"/>
            <w:vAlign w:val="center"/>
          </w:tcPr>
          <w:p w14:paraId="6991FCAD"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Руководитель проекта</w:t>
            </w:r>
          </w:p>
          <w:p w14:paraId="20975982"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Педагог-организатор</w:t>
            </w:r>
          </w:p>
        </w:tc>
      </w:tr>
      <w:tr w:rsidR="006A5788" w14:paraId="44EBDB7D" w14:textId="77777777">
        <w:tc>
          <w:tcPr>
            <w:tcW w:w="9574" w:type="dxa"/>
            <w:gridSpan w:val="4"/>
            <w:vAlign w:val="center"/>
          </w:tcPr>
          <w:p w14:paraId="79080D1C" w14:textId="77777777" w:rsidR="006A5788" w:rsidRDefault="00E05E60">
            <w:pPr>
              <w:jc w:val="center"/>
              <w:rPr>
                <w:rFonts w:ascii="Times New Roman" w:eastAsia="Times New Roman" w:hAnsi="Times New Roman" w:cs="Times New Roman"/>
                <w:b/>
              </w:rPr>
            </w:pPr>
            <w:r>
              <w:rPr>
                <w:rFonts w:ascii="Times New Roman" w:eastAsia="Times New Roman" w:hAnsi="Times New Roman" w:cs="Times New Roman"/>
                <w:b/>
              </w:rPr>
              <w:t>Патриотическое воспитание</w:t>
            </w:r>
          </w:p>
        </w:tc>
      </w:tr>
      <w:tr w:rsidR="006A5788" w14:paraId="59D0CC15" w14:textId="77777777">
        <w:tc>
          <w:tcPr>
            <w:tcW w:w="576" w:type="dxa"/>
            <w:vAlign w:val="center"/>
          </w:tcPr>
          <w:p w14:paraId="27502F0A"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lastRenderedPageBreak/>
              <w:t>3.</w:t>
            </w:r>
          </w:p>
        </w:tc>
        <w:tc>
          <w:tcPr>
            <w:tcW w:w="4446" w:type="dxa"/>
            <w:vAlign w:val="center"/>
          </w:tcPr>
          <w:p w14:paraId="4A296A4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Просветительские мероприятия «Беседы о важном»</w:t>
            </w:r>
          </w:p>
        </w:tc>
        <w:tc>
          <w:tcPr>
            <w:tcW w:w="2093" w:type="dxa"/>
            <w:vAlign w:val="center"/>
          </w:tcPr>
          <w:p w14:paraId="31DFD361"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72BD0E0C"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26C9E3C1" w14:textId="77777777">
        <w:tc>
          <w:tcPr>
            <w:tcW w:w="576" w:type="dxa"/>
            <w:vAlign w:val="center"/>
          </w:tcPr>
          <w:p w14:paraId="3A3226D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4.</w:t>
            </w:r>
          </w:p>
        </w:tc>
        <w:tc>
          <w:tcPr>
            <w:tcW w:w="4446" w:type="dxa"/>
            <w:vAlign w:val="center"/>
          </w:tcPr>
          <w:p w14:paraId="3109889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Акция «Георгиевская ленточка»</w:t>
            </w:r>
          </w:p>
        </w:tc>
        <w:tc>
          <w:tcPr>
            <w:tcW w:w="2093" w:type="dxa"/>
            <w:vAlign w:val="center"/>
          </w:tcPr>
          <w:p w14:paraId="55CA9579"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рамках смены</w:t>
            </w:r>
          </w:p>
        </w:tc>
        <w:tc>
          <w:tcPr>
            <w:tcW w:w="2459" w:type="dxa"/>
            <w:vAlign w:val="center"/>
          </w:tcPr>
          <w:p w14:paraId="57D523C3"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Руководитель проекта</w:t>
            </w:r>
          </w:p>
        </w:tc>
      </w:tr>
      <w:tr w:rsidR="006A5788" w14:paraId="238E6689" w14:textId="77777777">
        <w:tc>
          <w:tcPr>
            <w:tcW w:w="576" w:type="dxa"/>
            <w:vAlign w:val="center"/>
          </w:tcPr>
          <w:p w14:paraId="2A333CE1"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5.</w:t>
            </w:r>
          </w:p>
        </w:tc>
        <w:tc>
          <w:tcPr>
            <w:tcW w:w="4446" w:type="dxa"/>
            <w:vAlign w:val="center"/>
          </w:tcPr>
          <w:p w14:paraId="0AB34E72"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Акция «Бессмертный полк»</w:t>
            </w:r>
          </w:p>
        </w:tc>
        <w:tc>
          <w:tcPr>
            <w:tcW w:w="2093" w:type="dxa"/>
            <w:vAlign w:val="center"/>
          </w:tcPr>
          <w:p w14:paraId="1BD52290"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рамках смены</w:t>
            </w:r>
          </w:p>
        </w:tc>
        <w:tc>
          <w:tcPr>
            <w:tcW w:w="2459" w:type="dxa"/>
            <w:vAlign w:val="center"/>
          </w:tcPr>
          <w:p w14:paraId="5A9BBC29"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Руководитель проекта</w:t>
            </w:r>
          </w:p>
        </w:tc>
      </w:tr>
      <w:tr w:rsidR="006A5788" w14:paraId="442F8DE9" w14:textId="77777777">
        <w:tc>
          <w:tcPr>
            <w:tcW w:w="576" w:type="dxa"/>
            <w:vAlign w:val="center"/>
          </w:tcPr>
          <w:p w14:paraId="29004FFE"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6.</w:t>
            </w:r>
          </w:p>
        </w:tc>
        <w:tc>
          <w:tcPr>
            <w:tcW w:w="4446" w:type="dxa"/>
            <w:vAlign w:val="center"/>
          </w:tcPr>
          <w:p w14:paraId="0C097BE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Празднование основных государственных и народных праздников, памятных дат</w:t>
            </w:r>
          </w:p>
        </w:tc>
        <w:tc>
          <w:tcPr>
            <w:tcW w:w="2093" w:type="dxa"/>
            <w:vAlign w:val="center"/>
          </w:tcPr>
          <w:p w14:paraId="62E3CC7F"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 xml:space="preserve">Согласно </w:t>
            </w:r>
            <w:r>
              <w:rPr>
                <w:rFonts w:ascii="Times New Roman" w:eastAsia="Times New Roman" w:hAnsi="Times New Roman" w:cs="Times New Roman"/>
                <w:color w:val="000000"/>
              </w:rPr>
              <w:t>перечню основных государственных и народных праздников, памятных дат</w:t>
            </w:r>
          </w:p>
        </w:tc>
        <w:tc>
          <w:tcPr>
            <w:tcW w:w="2459" w:type="dxa"/>
            <w:vAlign w:val="center"/>
          </w:tcPr>
          <w:p w14:paraId="58291414"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Руководитель проекта</w:t>
            </w:r>
          </w:p>
          <w:p w14:paraId="3AF42B57"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Педагог-организатор</w:t>
            </w:r>
          </w:p>
        </w:tc>
      </w:tr>
      <w:tr w:rsidR="006A5788" w14:paraId="1E4A4103" w14:textId="77777777">
        <w:tc>
          <w:tcPr>
            <w:tcW w:w="576" w:type="dxa"/>
            <w:vAlign w:val="center"/>
          </w:tcPr>
          <w:p w14:paraId="6F63ED4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7.</w:t>
            </w:r>
          </w:p>
        </w:tc>
        <w:tc>
          <w:tcPr>
            <w:tcW w:w="4446" w:type="dxa"/>
            <w:vAlign w:val="center"/>
          </w:tcPr>
          <w:p w14:paraId="67936BA7"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Мастер-класс «Начальная военная подготовка»</w:t>
            </w:r>
          </w:p>
        </w:tc>
        <w:tc>
          <w:tcPr>
            <w:tcW w:w="2093" w:type="dxa"/>
            <w:vAlign w:val="center"/>
          </w:tcPr>
          <w:p w14:paraId="1D95C701"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 согласно маршрутному листу</w:t>
            </w:r>
          </w:p>
        </w:tc>
        <w:tc>
          <w:tcPr>
            <w:tcW w:w="2459" w:type="dxa"/>
            <w:vAlign w:val="center"/>
          </w:tcPr>
          <w:p w14:paraId="160022F8"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Руководитель военно-патриотического отдела</w:t>
            </w:r>
          </w:p>
        </w:tc>
      </w:tr>
      <w:tr w:rsidR="006A5788" w14:paraId="7FB716BA" w14:textId="77777777">
        <w:tc>
          <w:tcPr>
            <w:tcW w:w="9574" w:type="dxa"/>
            <w:gridSpan w:val="4"/>
            <w:vAlign w:val="center"/>
          </w:tcPr>
          <w:p w14:paraId="21ACDD6B"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Духовно-нравственное воспитание</w:t>
            </w:r>
          </w:p>
        </w:tc>
      </w:tr>
      <w:tr w:rsidR="006A5788" w14:paraId="2457B083" w14:textId="77777777">
        <w:tc>
          <w:tcPr>
            <w:tcW w:w="576" w:type="dxa"/>
            <w:vAlign w:val="center"/>
          </w:tcPr>
          <w:p w14:paraId="2DEFDB00"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8.</w:t>
            </w:r>
          </w:p>
        </w:tc>
        <w:tc>
          <w:tcPr>
            <w:tcW w:w="4446" w:type="dxa"/>
            <w:vAlign w:val="center"/>
          </w:tcPr>
          <w:p w14:paraId="65B16B89" w14:textId="77777777" w:rsidR="006A5788" w:rsidRDefault="00E05E60">
            <w:pP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Общелагерные</w:t>
            </w:r>
            <w:proofErr w:type="spellEnd"/>
            <w:r>
              <w:rPr>
                <w:rFonts w:ascii="Times New Roman" w:eastAsia="Times New Roman" w:hAnsi="Times New Roman" w:cs="Times New Roman"/>
                <w:color w:val="000000"/>
              </w:rPr>
              <w:t xml:space="preserve"> мероприятия, сюжетная линия смены</w:t>
            </w:r>
          </w:p>
        </w:tc>
        <w:tc>
          <w:tcPr>
            <w:tcW w:w="2093" w:type="dxa"/>
            <w:vAlign w:val="center"/>
          </w:tcPr>
          <w:p w14:paraId="62774D1F"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15D67CC0"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w:t>
            </w:r>
          </w:p>
          <w:p w14:paraId="607C8719"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Художественный руководитель</w:t>
            </w:r>
          </w:p>
        </w:tc>
      </w:tr>
      <w:tr w:rsidR="006A5788" w14:paraId="26079DD1" w14:textId="77777777">
        <w:tc>
          <w:tcPr>
            <w:tcW w:w="576" w:type="dxa"/>
            <w:vAlign w:val="center"/>
          </w:tcPr>
          <w:p w14:paraId="531B50AE"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9.</w:t>
            </w:r>
          </w:p>
        </w:tc>
        <w:tc>
          <w:tcPr>
            <w:tcW w:w="4446" w:type="dxa"/>
            <w:vAlign w:val="center"/>
          </w:tcPr>
          <w:p w14:paraId="59F2FACD"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Отрядные дела:</w:t>
            </w:r>
          </w:p>
          <w:p w14:paraId="598C7146"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Коллективно-творческое дело;</w:t>
            </w:r>
          </w:p>
          <w:p w14:paraId="7BE26C5C"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Отрядное мероприятие;</w:t>
            </w:r>
          </w:p>
          <w:p w14:paraId="3863EEC6"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Огонёк.</w:t>
            </w:r>
          </w:p>
        </w:tc>
        <w:tc>
          <w:tcPr>
            <w:tcW w:w="2093" w:type="dxa"/>
            <w:vAlign w:val="center"/>
          </w:tcPr>
          <w:p w14:paraId="6CCBE464"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6505AE96"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3E8F655F" w14:textId="77777777">
        <w:tc>
          <w:tcPr>
            <w:tcW w:w="576" w:type="dxa"/>
            <w:vAlign w:val="center"/>
          </w:tcPr>
          <w:p w14:paraId="0D3E0EEE"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10.</w:t>
            </w:r>
          </w:p>
        </w:tc>
        <w:tc>
          <w:tcPr>
            <w:tcW w:w="4446" w:type="dxa"/>
            <w:vAlign w:val="center"/>
          </w:tcPr>
          <w:p w14:paraId="20CF7630"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color w:val="000000"/>
              </w:rPr>
              <w:t>Просветительские мероприятия «Беседы о важном»</w:t>
            </w:r>
          </w:p>
        </w:tc>
        <w:tc>
          <w:tcPr>
            <w:tcW w:w="2093" w:type="dxa"/>
            <w:vAlign w:val="center"/>
          </w:tcPr>
          <w:p w14:paraId="51F5CBFB"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5D9F2D08"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4FAA6162" w14:textId="77777777">
        <w:tc>
          <w:tcPr>
            <w:tcW w:w="9574" w:type="dxa"/>
            <w:gridSpan w:val="4"/>
            <w:vAlign w:val="center"/>
          </w:tcPr>
          <w:p w14:paraId="1E30C2B5"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Эстетическое воспитание</w:t>
            </w:r>
          </w:p>
        </w:tc>
      </w:tr>
      <w:tr w:rsidR="006A5788" w14:paraId="4AA96CA1" w14:textId="77777777">
        <w:tc>
          <w:tcPr>
            <w:tcW w:w="576" w:type="dxa"/>
            <w:vAlign w:val="center"/>
          </w:tcPr>
          <w:p w14:paraId="5666DF51"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11.</w:t>
            </w:r>
          </w:p>
        </w:tc>
        <w:tc>
          <w:tcPr>
            <w:tcW w:w="4446" w:type="dxa"/>
            <w:vAlign w:val="center"/>
          </w:tcPr>
          <w:p w14:paraId="439203C9"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Мастер-класс «Культура сцены»</w:t>
            </w:r>
          </w:p>
        </w:tc>
        <w:tc>
          <w:tcPr>
            <w:tcW w:w="2093" w:type="dxa"/>
            <w:vAlign w:val="center"/>
          </w:tcPr>
          <w:p w14:paraId="53A81C4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Во время репетиций на сцене при подготовке творческого номера отрядом</w:t>
            </w:r>
          </w:p>
        </w:tc>
        <w:tc>
          <w:tcPr>
            <w:tcW w:w="2459" w:type="dxa"/>
            <w:vAlign w:val="center"/>
          </w:tcPr>
          <w:p w14:paraId="7352671F"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w:t>
            </w:r>
          </w:p>
          <w:p w14:paraId="3B4B1675" w14:textId="77777777" w:rsidR="006A5788" w:rsidRDefault="006A5788">
            <w:pPr>
              <w:tabs>
                <w:tab w:val="left" w:pos="851"/>
              </w:tabs>
              <w:jc w:val="center"/>
              <w:rPr>
                <w:rFonts w:ascii="Times New Roman" w:eastAsia="Times New Roman" w:hAnsi="Times New Roman" w:cs="Times New Roman"/>
                <w:color w:val="000000"/>
              </w:rPr>
            </w:pPr>
          </w:p>
        </w:tc>
      </w:tr>
      <w:tr w:rsidR="006A5788" w14:paraId="143DA322" w14:textId="77777777">
        <w:tc>
          <w:tcPr>
            <w:tcW w:w="576" w:type="dxa"/>
            <w:vAlign w:val="center"/>
          </w:tcPr>
          <w:p w14:paraId="60B94C6E"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12.</w:t>
            </w:r>
          </w:p>
        </w:tc>
        <w:tc>
          <w:tcPr>
            <w:tcW w:w="4446" w:type="dxa"/>
            <w:vAlign w:val="center"/>
          </w:tcPr>
          <w:p w14:paraId="3FB60009"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Мастер-класс «Кулинарная студия»</w:t>
            </w:r>
          </w:p>
        </w:tc>
        <w:tc>
          <w:tcPr>
            <w:tcW w:w="2093" w:type="dxa"/>
            <w:vAlign w:val="center"/>
          </w:tcPr>
          <w:p w14:paraId="442C3E93"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 согласно маршрутному листу</w:t>
            </w:r>
          </w:p>
        </w:tc>
        <w:tc>
          <w:tcPr>
            <w:tcW w:w="2459" w:type="dxa"/>
            <w:vAlign w:val="center"/>
          </w:tcPr>
          <w:p w14:paraId="7069570E"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 дополнительного образования</w:t>
            </w:r>
          </w:p>
        </w:tc>
      </w:tr>
      <w:tr w:rsidR="006A5788" w14:paraId="18A0C3C2" w14:textId="77777777">
        <w:tc>
          <w:tcPr>
            <w:tcW w:w="9574" w:type="dxa"/>
            <w:gridSpan w:val="4"/>
            <w:vAlign w:val="center"/>
          </w:tcPr>
          <w:p w14:paraId="1BA80A53"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Физическое воспитание</w:t>
            </w:r>
          </w:p>
        </w:tc>
      </w:tr>
      <w:tr w:rsidR="006A5788" w14:paraId="5DC69E65" w14:textId="77777777">
        <w:tc>
          <w:tcPr>
            <w:tcW w:w="576" w:type="dxa"/>
            <w:vAlign w:val="center"/>
          </w:tcPr>
          <w:p w14:paraId="6A82A664"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13.</w:t>
            </w:r>
          </w:p>
        </w:tc>
        <w:tc>
          <w:tcPr>
            <w:tcW w:w="4446" w:type="dxa"/>
            <w:vAlign w:val="center"/>
          </w:tcPr>
          <w:p w14:paraId="31363E05"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Спортивные развивающие центры</w:t>
            </w:r>
          </w:p>
        </w:tc>
        <w:tc>
          <w:tcPr>
            <w:tcW w:w="2093" w:type="dxa"/>
            <w:vAlign w:val="center"/>
          </w:tcPr>
          <w:p w14:paraId="08F60AAE"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620465EA"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Спортивный инструктор</w:t>
            </w:r>
          </w:p>
        </w:tc>
      </w:tr>
      <w:tr w:rsidR="006A5788" w14:paraId="41152F89" w14:textId="77777777">
        <w:tc>
          <w:tcPr>
            <w:tcW w:w="9574" w:type="dxa"/>
            <w:gridSpan w:val="4"/>
            <w:vAlign w:val="center"/>
          </w:tcPr>
          <w:p w14:paraId="27B7611C"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Трудовое воспитание</w:t>
            </w:r>
          </w:p>
        </w:tc>
      </w:tr>
      <w:tr w:rsidR="006A5788" w14:paraId="7AE7E497" w14:textId="77777777">
        <w:tc>
          <w:tcPr>
            <w:tcW w:w="576" w:type="dxa"/>
            <w:vAlign w:val="center"/>
          </w:tcPr>
          <w:p w14:paraId="64CD75BB"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14.</w:t>
            </w:r>
          </w:p>
        </w:tc>
        <w:tc>
          <w:tcPr>
            <w:tcW w:w="4446" w:type="dxa"/>
            <w:vAlign w:val="center"/>
          </w:tcPr>
          <w:p w14:paraId="392A7468"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Чередование творческих поручений</w:t>
            </w:r>
          </w:p>
        </w:tc>
        <w:tc>
          <w:tcPr>
            <w:tcW w:w="2093" w:type="dxa"/>
            <w:vAlign w:val="center"/>
          </w:tcPr>
          <w:p w14:paraId="2CC07BB8"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6F5715B0"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41CFDEEB" w14:textId="77777777">
        <w:tc>
          <w:tcPr>
            <w:tcW w:w="576" w:type="dxa"/>
            <w:vAlign w:val="center"/>
          </w:tcPr>
          <w:p w14:paraId="2D39652D"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lastRenderedPageBreak/>
              <w:t>15.</w:t>
            </w:r>
          </w:p>
        </w:tc>
        <w:tc>
          <w:tcPr>
            <w:tcW w:w="4446" w:type="dxa"/>
            <w:vAlign w:val="center"/>
          </w:tcPr>
          <w:p w14:paraId="0DEB2D9E"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Акция «Чистюля дня»</w:t>
            </w:r>
          </w:p>
        </w:tc>
        <w:tc>
          <w:tcPr>
            <w:tcW w:w="2093" w:type="dxa"/>
            <w:vAlign w:val="center"/>
          </w:tcPr>
          <w:p w14:paraId="1241B7B4"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 во время общих сборов</w:t>
            </w:r>
          </w:p>
        </w:tc>
        <w:tc>
          <w:tcPr>
            <w:tcW w:w="2459" w:type="dxa"/>
            <w:vAlign w:val="center"/>
          </w:tcPr>
          <w:p w14:paraId="7E313BCB"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70E9F602" w14:textId="77777777">
        <w:tc>
          <w:tcPr>
            <w:tcW w:w="576" w:type="dxa"/>
            <w:vAlign w:val="center"/>
          </w:tcPr>
          <w:p w14:paraId="5EA7C718"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16.</w:t>
            </w:r>
          </w:p>
        </w:tc>
        <w:tc>
          <w:tcPr>
            <w:tcW w:w="4446" w:type="dxa"/>
            <w:vAlign w:val="center"/>
          </w:tcPr>
          <w:p w14:paraId="658DC8DF"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Акция «Спасибо за труд!»</w:t>
            </w:r>
          </w:p>
        </w:tc>
        <w:tc>
          <w:tcPr>
            <w:tcW w:w="2093" w:type="dxa"/>
            <w:vAlign w:val="center"/>
          </w:tcPr>
          <w:p w14:paraId="0B5FF519"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заключительный период смены</w:t>
            </w:r>
          </w:p>
        </w:tc>
        <w:tc>
          <w:tcPr>
            <w:tcW w:w="2459" w:type="dxa"/>
            <w:vAlign w:val="center"/>
          </w:tcPr>
          <w:p w14:paraId="7B4A6AA3"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534FCD35" w14:textId="77777777">
        <w:tc>
          <w:tcPr>
            <w:tcW w:w="9574" w:type="dxa"/>
            <w:gridSpan w:val="4"/>
            <w:vAlign w:val="center"/>
          </w:tcPr>
          <w:p w14:paraId="5A8FA23C"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Экологическое воспитание</w:t>
            </w:r>
          </w:p>
        </w:tc>
      </w:tr>
      <w:tr w:rsidR="006A5788" w14:paraId="37614A7A" w14:textId="77777777">
        <w:tc>
          <w:tcPr>
            <w:tcW w:w="576" w:type="dxa"/>
            <w:vAlign w:val="center"/>
          </w:tcPr>
          <w:p w14:paraId="37805C4C"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18.</w:t>
            </w:r>
          </w:p>
        </w:tc>
        <w:tc>
          <w:tcPr>
            <w:tcW w:w="4446" w:type="dxa"/>
            <w:vAlign w:val="center"/>
          </w:tcPr>
          <w:p w14:paraId="5261949E"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Отрядное мероприятие «Прогулка по Лесу»</w:t>
            </w:r>
          </w:p>
        </w:tc>
        <w:tc>
          <w:tcPr>
            <w:tcW w:w="2093" w:type="dxa"/>
            <w:vAlign w:val="center"/>
          </w:tcPr>
          <w:p w14:paraId="048F5668"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заключительный период смены</w:t>
            </w:r>
          </w:p>
        </w:tc>
        <w:tc>
          <w:tcPr>
            <w:tcW w:w="2459" w:type="dxa"/>
            <w:vAlign w:val="center"/>
          </w:tcPr>
          <w:p w14:paraId="09F28191"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1A53A07B" w14:textId="77777777">
        <w:tc>
          <w:tcPr>
            <w:tcW w:w="9574" w:type="dxa"/>
            <w:gridSpan w:val="4"/>
            <w:vAlign w:val="center"/>
          </w:tcPr>
          <w:p w14:paraId="2A730A01" w14:textId="77777777" w:rsidR="006A5788" w:rsidRDefault="00E05E60">
            <w:pPr>
              <w:tabs>
                <w:tab w:val="left" w:pos="851"/>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Познавательное направление воспитания</w:t>
            </w:r>
          </w:p>
        </w:tc>
      </w:tr>
      <w:tr w:rsidR="006A5788" w14:paraId="7B816BAA" w14:textId="77777777">
        <w:tc>
          <w:tcPr>
            <w:tcW w:w="576" w:type="dxa"/>
            <w:vAlign w:val="center"/>
          </w:tcPr>
          <w:p w14:paraId="1540598A"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19.</w:t>
            </w:r>
          </w:p>
        </w:tc>
        <w:tc>
          <w:tcPr>
            <w:tcW w:w="4446" w:type="dxa"/>
            <w:vAlign w:val="center"/>
          </w:tcPr>
          <w:p w14:paraId="60B7C837"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Отрядные дела:</w:t>
            </w:r>
          </w:p>
          <w:p w14:paraId="0588D1F5"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Коллективно-творческое дело;</w:t>
            </w:r>
          </w:p>
          <w:p w14:paraId="6CEB4DA9"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Отрядное мероприятие;</w:t>
            </w:r>
          </w:p>
          <w:p w14:paraId="1A0F4C4D" w14:textId="77777777" w:rsidR="006A5788" w:rsidRDefault="00E05E60">
            <w:pPr>
              <w:pBdr>
                <w:top w:val="nil"/>
                <w:left w:val="nil"/>
                <w:bottom w:val="nil"/>
                <w:right w:val="nil"/>
                <w:between w:val="nil"/>
              </w:pBdr>
              <w:tabs>
                <w:tab w:val="left" w:pos="0"/>
              </w:tabs>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Огонёк.</w:t>
            </w:r>
          </w:p>
        </w:tc>
        <w:tc>
          <w:tcPr>
            <w:tcW w:w="2093" w:type="dxa"/>
            <w:vAlign w:val="center"/>
          </w:tcPr>
          <w:p w14:paraId="57EEDBD8"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0174DE51"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Педагогический коллектив АНО ДООЦ «Алые паруса»</w:t>
            </w:r>
          </w:p>
        </w:tc>
      </w:tr>
      <w:tr w:rsidR="006A5788" w14:paraId="28371B80" w14:textId="77777777">
        <w:tc>
          <w:tcPr>
            <w:tcW w:w="576" w:type="dxa"/>
            <w:vAlign w:val="center"/>
          </w:tcPr>
          <w:p w14:paraId="2F0C5956"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20.</w:t>
            </w:r>
          </w:p>
        </w:tc>
        <w:tc>
          <w:tcPr>
            <w:tcW w:w="4446" w:type="dxa"/>
            <w:vAlign w:val="center"/>
          </w:tcPr>
          <w:p w14:paraId="07CC11EF" w14:textId="77777777" w:rsidR="006A5788" w:rsidRDefault="00E05E60">
            <w:pP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Общелагерные</w:t>
            </w:r>
            <w:proofErr w:type="spellEnd"/>
            <w:r>
              <w:rPr>
                <w:rFonts w:ascii="Times New Roman" w:eastAsia="Times New Roman" w:hAnsi="Times New Roman" w:cs="Times New Roman"/>
                <w:color w:val="000000"/>
              </w:rPr>
              <w:t xml:space="preserve"> мероприятия:</w:t>
            </w:r>
          </w:p>
          <w:p w14:paraId="3AD8C18F"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Квест;</w:t>
            </w:r>
          </w:p>
          <w:p w14:paraId="28866C95"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Игра по станциям;</w:t>
            </w:r>
          </w:p>
          <w:p w14:paraId="48005D9B"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Конкурсно-игровая программа;</w:t>
            </w:r>
          </w:p>
          <w:p w14:paraId="5113D61B"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Викторина.</w:t>
            </w:r>
          </w:p>
        </w:tc>
        <w:tc>
          <w:tcPr>
            <w:tcW w:w="2093" w:type="dxa"/>
            <w:vAlign w:val="center"/>
          </w:tcPr>
          <w:p w14:paraId="010998A3"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68315BFC"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Педагог-организатор</w:t>
            </w:r>
          </w:p>
          <w:p w14:paraId="48A2CA49"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Художественный руководитель</w:t>
            </w:r>
          </w:p>
        </w:tc>
      </w:tr>
      <w:tr w:rsidR="006A5788" w14:paraId="7DAAC839" w14:textId="77777777">
        <w:tc>
          <w:tcPr>
            <w:tcW w:w="576" w:type="dxa"/>
            <w:vAlign w:val="center"/>
          </w:tcPr>
          <w:p w14:paraId="6526D431"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21.</w:t>
            </w:r>
          </w:p>
        </w:tc>
        <w:tc>
          <w:tcPr>
            <w:tcW w:w="4446" w:type="dxa"/>
            <w:vAlign w:val="center"/>
          </w:tcPr>
          <w:p w14:paraId="1DA73BB6" w14:textId="77777777" w:rsidR="006A5788" w:rsidRDefault="00E05E6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Центры дополнительного образования естественно-научной направленности, технической направленности</w:t>
            </w:r>
          </w:p>
        </w:tc>
        <w:tc>
          <w:tcPr>
            <w:tcW w:w="2093" w:type="dxa"/>
            <w:vAlign w:val="center"/>
          </w:tcPr>
          <w:p w14:paraId="33AA7BC7" w14:textId="77777777" w:rsidR="006A5788" w:rsidRDefault="00E05E60">
            <w:pPr>
              <w:jc w:val="center"/>
              <w:rPr>
                <w:rFonts w:ascii="Times New Roman" w:eastAsia="Times New Roman" w:hAnsi="Times New Roman" w:cs="Times New Roman"/>
              </w:rPr>
            </w:pPr>
            <w:r>
              <w:rPr>
                <w:rFonts w:ascii="Times New Roman" w:eastAsia="Times New Roman" w:hAnsi="Times New Roman" w:cs="Times New Roman"/>
              </w:rPr>
              <w:t>В течение смены</w:t>
            </w:r>
          </w:p>
        </w:tc>
        <w:tc>
          <w:tcPr>
            <w:tcW w:w="2459" w:type="dxa"/>
            <w:vAlign w:val="center"/>
          </w:tcPr>
          <w:p w14:paraId="2E5B3FC9" w14:textId="77777777" w:rsidR="006A5788" w:rsidRDefault="00E05E60">
            <w:pPr>
              <w:tabs>
                <w:tab w:val="left" w:pos="851"/>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Педагог дополнительного образования</w:t>
            </w:r>
          </w:p>
        </w:tc>
      </w:tr>
    </w:tbl>
    <w:p w14:paraId="1BD03A7B" w14:textId="77777777" w:rsidR="006A5788" w:rsidRDefault="00E05E60">
      <w:pPr>
        <w:pStyle w:val="1"/>
        <w:numPr>
          <w:ilvl w:val="0"/>
          <w:numId w:val="12"/>
        </w:numPr>
        <w:spacing w:after="160" w:line="360" w:lineRule="auto"/>
        <w:jc w:val="center"/>
        <w:rPr>
          <w:rFonts w:ascii="Times New Roman" w:eastAsia="Times New Roman" w:hAnsi="Times New Roman" w:cs="Times New Roman"/>
          <w:b/>
          <w:color w:val="000000"/>
          <w:sz w:val="24"/>
          <w:szCs w:val="24"/>
        </w:rPr>
      </w:pPr>
      <w:bookmarkStart w:id="30" w:name="_heading=h.wyy8hv399i6n" w:colFirst="0" w:colLast="0"/>
      <w:bookmarkEnd w:id="30"/>
      <w:r>
        <w:rPr>
          <w:rFonts w:ascii="Times New Roman" w:eastAsia="Times New Roman" w:hAnsi="Times New Roman" w:cs="Times New Roman"/>
          <w:b/>
          <w:color w:val="000000"/>
          <w:sz w:val="24"/>
          <w:szCs w:val="24"/>
        </w:rPr>
        <w:t>Кадровое обеспечение программы</w:t>
      </w:r>
    </w:p>
    <w:p w14:paraId="1E603942" w14:textId="77777777" w:rsidR="006A5788" w:rsidRDefault="00E05E60">
      <w:pPr>
        <w:spacing w:line="360" w:lineRule="auto"/>
        <w:rPr>
          <w:rFonts w:ascii="Times New Roman" w:eastAsia="Times New Roman" w:hAnsi="Times New Roman" w:cs="Times New Roman"/>
          <w:color w:val="000000"/>
        </w:rPr>
      </w:pPr>
      <w:r>
        <w:rPr>
          <w:noProof/>
        </w:rPr>
        <w:drawing>
          <wp:inline distT="0" distB="0" distL="0" distR="0" wp14:anchorId="63E17EF7" wp14:editId="5CD0BDB8">
            <wp:extent cx="5937250" cy="2838450"/>
            <wp:effectExtent l="0" t="0" r="0" b="0"/>
            <wp:docPr id="381464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37250" cy="2838450"/>
                    </a:xfrm>
                    <a:prstGeom prst="rect">
                      <a:avLst/>
                    </a:prstGeom>
                    <a:ln/>
                  </pic:spPr>
                </pic:pic>
              </a:graphicData>
            </a:graphic>
          </wp:inline>
        </w:drawing>
      </w:r>
    </w:p>
    <w:p w14:paraId="6C8151C5" w14:textId="05EAE369" w:rsidR="006A5788" w:rsidRDefault="00E05E60">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w:t>
      </w:r>
      <w:r w:rsidR="002F7060">
        <w:rPr>
          <w:rFonts w:ascii="Times New Roman" w:eastAsia="Times New Roman" w:hAnsi="Times New Roman" w:cs="Times New Roman"/>
        </w:rPr>
        <w:t>четвертой</w:t>
      </w:r>
      <w:r>
        <w:rPr>
          <w:rFonts w:ascii="Times New Roman" w:eastAsia="Times New Roman" w:hAnsi="Times New Roman" w:cs="Times New Roman"/>
        </w:rPr>
        <w:t xml:space="preserve"> и </w:t>
      </w:r>
      <w:r w:rsidR="002F7060">
        <w:rPr>
          <w:rFonts w:ascii="Times New Roman" w:eastAsia="Times New Roman" w:hAnsi="Times New Roman" w:cs="Times New Roman"/>
        </w:rPr>
        <w:t>пятой</w:t>
      </w:r>
      <w:r>
        <w:rPr>
          <w:rFonts w:ascii="Times New Roman" w:eastAsia="Times New Roman" w:hAnsi="Times New Roman" w:cs="Times New Roman"/>
        </w:rPr>
        <w:t xml:space="preserve"> летних сменах</w:t>
      </w:r>
      <w:r>
        <w:rPr>
          <w:rFonts w:ascii="Times New Roman" w:eastAsia="Times New Roman" w:hAnsi="Times New Roman" w:cs="Times New Roman"/>
          <w:color w:val="000000"/>
        </w:rPr>
        <w:t xml:space="preserve"> «</w:t>
      </w:r>
      <w:r w:rsidR="002F7060">
        <w:rPr>
          <w:rFonts w:ascii="Times New Roman" w:eastAsia="Times New Roman" w:hAnsi="Times New Roman" w:cs="Times New Roman"/>
          <w:color w:val="000000"/>
        </w:rPr>
        <w:t>Зеркала не лгут</w:t>
      </w:r>
      <w:r>
        <w:rPr>
          <w:rFonts w:ascii="Times New Roman" w:eastAsia="Times New Roman" w:hAnsi="Times New Roman" w:cs="Times New Roman"/>
          <w:color w:val="000000"/>
        </w:rPr>
        <w:t xml:space="preserve">» организована следующая схема управления педагогическим процессом. В ней указана позиция каждого участника педагогического процесса и его функциональные обязанности. Данная схема показывает, как на смене осуществляется управление всем педагогическим коллективом и контроль за </w:t>
      </w:r>
      <w:r>
        <w:rPr>
          <w:rFonts w:ascii="Times New Roman" w:eastAsia="Times New Roman" w:hAnsi="Times New Roman" w:cs="Times New Roman"/>
          <w:color w:val="000000"/>
        </w:rPr>
        <w:lastRenderedPageBreak/>
        <w:t>реализацией творческого замысла программы.</w:t>
      </w:r>
    </w:p>
    <w:p w14:paraId="382AE6A2" w14:textId="77777777" w:rsidR="006A5788" w:rsidRDefault="00E05E60">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 АНО ДООЦ «Алые паруса» существует система внутрифирменного обучения, выраженная в проекте «Траектория образования», суть которого заключается в поэтапной подготовке специалиста от клиента до управленческого кадра. Вожатые – специалисты, прошедшие обучение в Областной школе подготовки вожатых и получившие сертификат. Педагоги-организаторы – специалисты, прошедшие курс внутрифирменного обучения «Школа педагогов-организаторов». Руководители смены (2 человека) – специалисты, прошедшие курс внутрифирменного обучения «Школа управления», успешно сдавшие экзамен по основам управления, владеющие терминологическим аппаратом «Достаточно общей теории управления».</w:t>
      </w:r>
    </w:p>
    <w:p w14:paraId="60DE9643" w14:textId="77777777" w:rsidR="006A5788" w:rsidRDefault="00E05E60">
      <w:pPr>
        <w:widowControl w:val="0"/>
        <w:pBdr>
          <w:top w:val="nil"/>
          <w:left w:val="nil"/>
          <w:bottom w:val="nil"/>
          <w:right w:val="nil"/>
          <w:between w:val="nil"/>
        </w:pBdr>
        <w:shd w:val="clear" w:color="auto" w:fill="FFFFFF"/>
        <w:tabs>
          <w:tab w:val="left" w:pos="426"/>
        </w:tabs>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Дополнительно, руководители смены и педагоги-организаторы проходили корпоративное обучение от «Казанского игрового практического клуба», благодаря которому сотрудники были обучены принципам управления РИЖД.</w:t>
      </w:r>
    </w:p>
    <w:p w14:paraId="56377822" w14:textId="77777777" w:rsidR="006A5788" w:rsidRDefault="00E05E60">
      <w:pPr>
        <w:pStyle w:val="1"/>
        <w:numPr>
          <w:ilvl w:val="0"/>
          <w:numId w:val="12"/>
        </w:numPr>
        <w:spacing w:before="0" w:line="360" w:lineRule="auto"/>
        <w:jc w:val="center"/>
        <w:rPr>
          <w:rFonts w:ascii="Times New Roman" w:eastAsia="Times New Roman" w:hAnsi="Times New Roman" w:cs="Times New Roman"/>
          <w:b/>
          <w:color w:val="000000"/>
          <w:sz w:val="24"/>
          <w:szCs w:val="24"/>
        </w:rPr>
      </w:pPr>
      <w:bookmarkStart w:id="31" w:name="_heading=h.bcay5cs2sz74" w:colFirst="0" w:colLast="0"/>
      <w:bookmarkEnd w:id="31"/>
      <w:r>
        <w:rPr>
          <w:rFonts w:ascii="Times New Roman" w:eastAsia="Times New Roman" w:hAnsi="Times New Roman" w:cs="Times New Roman"/>
          <w:b/>
          <w:color w:val="000000"/>
          <w:sz w:val="24"/>
          <w:szCs w:val="24"/>
        </w:rPr>
        <w:t>Информационно-методическое обеспечение программы</w:t>
      </w:r>
    </w:p>
    <w:p w14:paraId="13F6A53A" w14:textId="538F8A0D" w:rsidR="002F7060" w:rsidRDefault="002F7060" w:rsidP="002F7060">
      <w:pPr>
        <w:spacing w:line="360" w:lineRule="auto"/>
        <w:ind w:firstLine="720"/>
        <w:jc w:val="both"/>
        <w:rPr>
          <w:rFonts w:ascii="Times New Roman" w:hAnsi="Times New Roman" w:cs="Times New Roman"/>
        </w:rPr>
      </w:pPr>
      <w:r w:rsidRPr="002F7060">
        <w:rPr>
          <w:rFonts w:ascii="Times New Roman" w:hAnsi="Times New Roman" w:cs="Times New Roman"/>
        </w:rPr>
        <w:t xml:space="preserve">За основу информационно-методического обеспечения была взята историческая сводка достижений адмирала Николая Герасимовича Кузнецова. </w:t>
      </w:r>
      <w:r w:rsidRPr="002F7060">
        <w:rPr>
          <w:rFonts w:ascii="Times New Roman" w:hAnsi="Times New Roman" w:cs="Times New Roman"/>
        </w:rPr>
        <w:t>Подробная сводка достижений адмирала Николая Герасимовича Кузнецова, выдающегося советского военно-морского деятеля, внесшего значительный вклад в развитие флота и победу в Великой Отечественной войне. Изучение его биографии, стратегических решений и лидерских качеств позволяет участникам получить ценные уроки военно-морского искусства и патриотизма.</w:t>
      </w:r>
    </w:p>
    <w:p w14:paraId="1BDA6222" w14:textId="2CB63BC0" w:rsidR="002F7060" w:rsidRPr="002F7060" w:rsidRDefault="002F7060" w:rsidP="002F7060">
      <w:pPr>
        <w:spacing w:line="360" w:lineRule="auto"/>
        <w:ind w:firstLine="720"/>
        <w:jc w:val="both"/>
        <w:rPr>
          <w:rFonts w:ascii="Times New Roman" w:hAnsi="Times New Roman" w:cs="Times New Roman"/>
        </w:rPr>
      </w:pPr>
      <w:r>
        <w:rPr>
          <w:rFonts w:ascii="Times New Roman" w:hAnsi="Times New Roman" w:cs="Times New Roman"/>
        </w:rPr>
        <w:t xml:space="preserve">Также историческая сводка о школе Соловецких юнг и их деятельности. </w:t>
      </w:r>
      <w:r w:rsidRPr="002F7060">
        <w:rPr>
          <w:rFonts w:ascii="Times New Roman" w:hAnsi="Times New Roman" w:cs="Times New Roman"/>
        </w:rPr>
        <w:t>Историческая справка о школе юнг на Соловецких островах, уникальном учебном заведении, подготовившем в годы войны тысячи юных моряков, проявивших героизм и отвагу на фронтах Великой Отечественной. Знакомство с историей Соловецкой школы юнг способствует формированию у участников чувства гордости за героическое прошлое страны и уважения к военно-морской службе. Изучение их быта, обучения, и боевого пути.</w:t>
      </w:r>
    </w:p>
    <w:p w14:paraId="47B5CAF5" w14:textId="77777777" w:rsidR="006A5788" w:rsidRDefault="00E05E60">
      <w:pPr>
        <w:numPr>
          <w:ilvl w:val="0"/>
          <w:numId w:val="12"/>
        </w:numPr>
        <w:pBdr>
          <w:top w:val="nil"/>
          <w:left w:val="nil"/>
          <w:bottom w:val="nil"/>
          <w:right w:val="nil"/>
          <w:between w:val="nil"/>
        </w:pBdr>
        <w:spacing w:line="360" w:lineRule="auto"/>
        <w:jc w:val="center"/>
        <w:rPr>
          <w:rFonts w:ascii="Times New Roman" w:eastAsia="Times New Roman" w:hAnsi="Times New Roman" w:cs="Times New Roman"/>
          <w:b/>
          <w:color w:val="000000"/>
        </w:rPr>
      </w:pPr>
      <w:bookmarkStart w:id="32" w:name="_heading=h.z337ya" w:colFirst="0" w:colLast="0"/>
      <w:bookmarkEnd w:id="32"/>
      <w:r>
        <w:rPr>
          <w:rFonts w:ascii="Times New Roman" w:eastAsia="Times New Roman" w:hAnsi="Times New Roman" w:cs="Times New Roman"/>
          <w:b/>
          <w:color w:val="000000"/>
        </w:rPr>
        <w:t>Игровое материально-техническое обеспечение</w:t>
      </w:r>
    </w:p>
    <w:p w14:paraId="0EE2775F" w14:textId="7B9AE912"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Бинт</w:t>
      </w:r>
      <w:r w:rsidR="002F7060">
        <w:rPr>
          <w:rFonts w:ascii="Times New Roman" w:eastAsia="Times New Roman" w:hAnsi="Times New Roman" w:cs="Times New Roman"/>
          <w:u w:val="single"/>
        </w:rPr>
        <w:t xml:space="preserve"> – </w:t>
      </w:r>
      <w:r>
        <w:rPr>
          <w:rFonts w:ascii="Times New Roman" w:eastAsia="Times New Roman" w:hAnsi="Times New Roman" w:cs="Times New Roman"/>
        </w:rPr>
        <w:t xml:space="preserve">здоровье нужно </w:t>
      </w:r>
      <w:r w:rsidR="002F7060">
        <w:rPr>
          <w:rFonts w:ascii="Times New Roman" w:eastAsia="Times New Roman" w:hAnsi="Times New Roman" w:cs="Times New Roman"/>
        </w:rPr>
        <w:t>для повышения</w:t>
      </w:r>
      <w:r>
        <w:rPr>
          <w:rFonts w:ascii="Times New Roman" w:eastAsia="Times New Roman" w:hAnsi="Times New Roman" w:cs="Times New Roman"/>
        </w:rPr>
        <w:t xml:space="preserve"> </w:t>
      </w:r>
      <w:r w:rsidR="002F7060">
        <w:rPr>
          <w:rFonts w:ascii="Times New Roman" w:eastAsia="Times New Roman" w:hAnsi="Times New Roman" w:cs="Times New Roman"/>
        </w:rPr>
        <w:t>«</w:t>
      </w:r>
      <w:r>
        <w:rPr>
          <w:rFonts w:ascii="Times New Roman" w:eastAsia="Times New Roman" w:hAnsi="Times New Roman" w:cs="Times New Roman"/>
        </w:rPr>
        <w:t>уровня здоровья</w:t>
      </w:r>
      <w:r w:rsidR="002F7060">
        <w:rPr>
          <w:rFonts w:ascii="Times New Roman" w:eastAsia="Times New Roman" w:hAnsi="Times New Roman" w:cs="Times New Roman"/>
        </w:rPr>
        <w:t>»</w:t>
      </w:r>
      <w:r>
        <w:rPr>
          <w:rFonts w:ascii="Times New Roman" w:eastAsia="Times New Roman" w:hAnsi="Times New Roman" w:cs="Times New Roman"/>
        </w:rPr>
        <w:t xml:space="preserve"> экипажа;</w:t>
      </w:r>
    </w:p>
    <w:p w14:paraId="210A352E" w14:textId="00EC4922"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Фанера</w:t>
      </w:r>
      <w:r w:rsidR="002F7060">
        <w:rPr>
          <w:rFonts w:ascii="Times New Roman" w:eastAsia="Times New Roman" w:hAnsi="Times New Roman" w:cs="Times New Roman"/>
          <w:u w:val="single"/>
        </w:rPr>
        <w:t xml:space="preserve"> </w:t>
      </w:r>
      <w:r>
        <w:rPr>
          <w:rFonts w:ascii="Times New Roman" w:eastAsia="Times New Roman" w:hAnsi="Times New Roman" w:cs="Times New Roman"/>
        </w:rPr>
        <w:t>– для создания кораблей;</w:t>
      </w:r>
    </w:p>
    <w:p w14:paraId="1FA6EBFF" w14:textId="35D05645"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Приказ</w:t>
      </w:r>
      <w:r w:rsidR="002F7060">
        <w:rPr>
          <w:rFonts w:ascii="Times New Roman" w:eastAsia="Times New Roman" w:hAnsi="Times New Roman" w:cs="Times New Roman"/>
          <w:u w:val="single"/>
        </w:rPr>
        <w:t xml:space="preserve"> </w:t>
      </w:r>
      <w:r>
        <w:rPr>
          <w:rFonts w:ascii="Times New Roman" w:eastAsia="Times New Roman" w:hAnsi="Times New Roman" w:cs="Times New Roman"/>
        </w:rPr>
        <w:t>– В постановление на день входит количество кораблей, которые должен приобрести флот (торпедные катера, эскадренный миноносец,</w:t>
      </w:r>
      <w:r w:rsidR="002F7060">
        <w:rPr>
          <w:rFonts w:ascii="Times New Roman" w:eastAsia="Times New Roman" w:hAnsi="Times New Roman" w:cs="Times New Roman"/>
        </w:rPr>
        <w:t xml:space="preserve"> </w:t>
      </w:r>
      <w:r>
        <w:rPr>
          <w:rFonts w:ascii="Times New Roman" w:eastAsia="Times New Roman" w:hAnsi="Times New Roman" w:cs="Times New Roman"/>
        </w:rPr>
        <w:t>крейсер,</w:t>
      </w:r>
      <w:r w:rsidR="002F7060">
        <w:rPr>
          <w:rFonts w:ascii="Times New Roman" w:eastAsia="Times New Roman" w:hAnsi="Times New Roman" w:cs="Times New Roman"/>
        </w:rPr>
        <w:t xml:space="preserve"> </w:t>
      </w:r>
      <w:r>
        <w:rPr>
          <w:rFonts w:ascii="Times New Roman" w:eastAsia="Times New Roman" w:hAnsi="Times New Roman" w:cs="Times New Roman"/>
        </w:rPr>
        <w:t xml:space="preserve">линейный), а также требование к команде для получения лицензии ( 1- штурман, который прошел курс навигации; 2- механика, которые знают устройство судна и у которых есть горюче-смазочный материал и </w:t>
      </w:r>
      <w:proofErr w:type="spellStart"/>
      <w:r>
        <w:rPr>
          <w:rFonts w:ascii="Times New Roman" w:eastAsia="Times New Roman" w:hAnsi="Times New Roman" w:cs="Times New Roman"/>
        </w:rPr>
        <w:t>т.д</w:t>
      </w:r>
      <w:proofErr w:type="spellEnd"/>
      <w:r>
        <w:rPr>
          <w:rFonts w:ascii="Times New Roman" w:eastAsia="Times New Roman" w:hAnsi="Times New Roman" w:cs="Times New Roman"/>
        </w:rPr>
        <w:t>).  А также написано количество вражеских кораблей, которые нужно уничтожить за сегодня;</w:t>
      </w:r>
    </w:p>
    <w:p w14:paraId="61B857A6"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Снаряд </w:t>
      </w:r>
      <w:r>
        <w:rPr>
          <w:rFonts w:ascii="Times New Roman" w:eastAsia="Times New Roman" w:hAnsi="Times New Roman" w:cs="Times New Roman"/>
        </w:rPr>
        <w:t>– для игры морской бой, чтобы стрелять в противника;</w:t>
      </w:r>
    </w:p>
    <w:p w14:paraId="7807561D"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Полотна </w:t>
      </w:r>
      <w:r>
        <w:rPr>
          <w:rFonts w:ascii="Times New Roman" w:eastAsia="Times New Roman" w:hAnsi="Times New Roman" w:cs="Times New Roman"/>
        </w:rPr>
        <w:t>– для метания в противника;</w:t>
      </w:r>
    </w:p>
    <w:p w14:paraId="4C7F9C6E"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lastRenderedPageBreak/>
        <w:t xml:space="preserve">Карты </w:t>
      </w:r>
      <w:r>
        <w:rPr>
          <w:rFonts w:ascii="Times New Roman" w:eastAsia="Times New Roman" w:hAnsi="Times New Roman" w:cs="Times New Roman"/>
        </w:rPr>
        <w:t>– для навигации по картам;</w:t>
      </w:r>
    </w:p>
    <w:p w14:paraId="56A11894"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Боевой приказ</w:t>
      </w:r>
      <w:r>
        <w:rPr>
          <w:rFonts w:ascii="Times New Roman" w:eastAsia="Times New Roman" w:hAnsi="Times New Roman" w:cs="Times New Roman"/>
        </w:rPr>
        <w:t xml:space="preserve"> – нужен для наступления на вражеские силы;</w:t>
      </w:r>
    </w:p>
    <w:p w14:paraId="7D38BFD3"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Горючее </w:t>
      </w:r>
      <w:r>
        <w:rPr>
          <w:rFonts w:ascii="Times New Roman" w:eastAsia="Times New Roman" w:hAnsi="Times New Roman" w:cs="Times New Roman"/>
        </w:rPr>
        <w:t>– для топлива корабля;</w:t>
      </w:r>
    </w:p>
    <w:p w14:paraId="05240E99"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Металлы </w:t>
      </w:r>
      <w:r>
        <w:rPr>
          <w:rFonts w:ascii="Times New Roman" w:eastAsia="Times New Roman" w:hAnsi="Times New Roman" w:cs="Times New Roman"/>
        </w:rPr>
        <w:t>– для создания запчастей;</w:t>
      </w:r>
    </w:p>
    <w:p w14:paraId="5350AA52"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Запчасти </w:t>
      </w:r>
      <w:r>
        <w:rPr>
          <w:rFonts w:ascii="Times New Roman" w:eastAsia="Times New Roman" w:hAnsi="Times New Roman" w:cs="Times New Roman"/>
        </w:rPr>
        <w:t>– детали корабля для починки корабля на борту;</w:t>
      </w:r>
    </w:p>
    <w:p w14:paraId="58A2E21B"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Сигнальные флаги</w:t>
      </w:r>
      <w:r>
        <w:rPr>
          <w:rFonts w:ascii="Times New Roman" w:eastAsia="Times New Roman" w:hAnsi="Times New Roman" w:cs="Times New Roman"/>
        </w:rPr>
        <w:t xml:space="preserve"> – для передачи информации на корабле;</w:t>
      </w:r>
    </w:p>
    <w:p w14:paraId="7BC9093C"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Канаты </w:t>
      </w:r>
      <w:r>
        <w:rPr>
          <w:rFonts w:ascii="Times New Roman" w:eastAsia="Times New Roman" w:hAnsi="Times New Roman" w:cs="Times New Roman"/>
        </w:rPr>
        <w:t>– для швартовки корабля и выполнения такелажных работ;</w:t>
      </w:r>
    </w:p>
    <w:p w14:paraId="6A74446C"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Буквы </w:t>
      </w:r>
      <w:r>
        <w:rPr>
          <w:rFonts w:ascii="Times New Roman" w:eastAsia="Times New Roman" w:hAnsi="Times New Roman" w:cs="Times New Roman"/>
        </w:rPr>
        <w:t>– для семафорной азбуки;</w:t>
      </w:r>
    </w:p>
    <w:p w14:paraId="0971C65E"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Доска объявлений</w:t>
      </w:r>
      <w:r>
        <w:rPr>
          <w:rFonts w:ascii="Times New Roman" w:eastAsia="Times New Roman" w:hAnsi="Times New Roman" w:cs="Times New Roman"/>
        </w:rPr>
        <w:t xml:space="preserve"> – для игры вожатых;</w:t>
      </w:r>
    </w:p>
    <w:p w14:paraId="6CD3C389"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Карточки с никами</w:t>
      </w:r>
      <w:r>
        <w:rPr>
          <w:rFonts w:ascii="Times New Roman" w:eastAsia="Times New Roman" w:hAnsi="Times New Roman" w:cs="Times New Roman"/>
        </w:rPr>
        <w:t xml:space="preserve"> – для игры вожатых;</w:t>
      </w:r>
    </w:p>
    <w:p w14:paraId="1301523D"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Маскхалат </w:t>
      </w:r>
      <w:r>
        <w:rPr>
          <w:rFonts w:ascii="Times New Roman" w:eastAsia="Times New Roman" w:hAnsi="Times New Roman" w:cs="Times New Roman"/>
        </w:rPr>
        <w:t>– нужен для экипировки вожатых;</w:t>
      </w:r>
    </w:p>
    <w:p w14:paraId="34BC9E31"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Бутылки 1,5</w:t>
      </w:r>
      <w:r>
        <w:rPr>
          <w:rFonts w:ascii="Times New Roman" w:eastAsia="Times New Roman" w:hAnsi="Times New Roman" w:cs="Times New Roman"/>
        </w:rPr>
        <w:t xml:space="preserve"> – для создания пушек;</w:t>
      </w:r>
    </w:p>
    <w:p w14:paraId="430D81D6" w14:textId="0726102B"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Воздушные шарики</w:t>
      </w:r>
      <w:r>
        <w:rPr>
          <w:rFonts w:ascii="Times New Roman" w:eastAsia="Times New Roman" w:hAnsi="Times New Roman" w:cs="Times New Roman"/>
        </w:rPr>
        <w:t xml:space="preserve"> – </w:t>
      </w:r>
      <w:r w:rsidR="000D4D2D">
        <w:rPr>
          <w:rFonts w:ascii="Times New Roman" w:eastAsia="Times New Roman" w:hAnsi="Times New Roman" w:cs="Times New Roman"/>
        </w:rPr>
        <w:t>для создания</w:t>
      </w:r>
      <w:r>
        <w:rPr>
          <w:rFonts w:ascii="Times New Roman" w:eastAsia="Times New Roman" w:hAnsi="Times New Roman" w:cs="Times New Roman"/>
        </w:rPr>
        <w:t xml:space="preserve"> пушек;</w:t>
      </w:r>
    </w:p>
    <w:p w14:paraId="783AC5E1"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Бортовой журнал</w:t>
      </w:r>
      <w:r>
        <w:rPr>
          <w:rFonts w:ascii="Times New Roman" w:eastAsia="Times New Roman" w:hAnsi="Times New Roman" w:cs="Times New Roman"/>
        </w:rPr>
        <w:t xml:space="preserve"> – для заполнения капитанами;</w:t>
      </w:r>
    </w:p>
    <w:p w14:paraId="01C65276"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Флаги </w:t>
      </w:r>
      <w:r>
        <w:rPr>
          <w:rFonts w:ascii="Times New Roman" w:eastAsia="Times New Roman" w:hAnsi="Times New Roman" w:cs="Times New Roman"/>
        </w:rPr>
        <w:t>– для игры сапер;</w:t>
      </w:r>
    </w:p>
    <w:p w14:paraId="305626F3"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Банданы </w:t>
      </w:r>
      <w:r>
        <w:rPr>
          <w:rFonts w:ascii="Times New Roman" w:eastAsia="Times New Roman" w:hAnsi="Times New Roman" w:cs="Times New Roman"/>
        </w:rPr>
        <w:t>– для обозначения каждого флота;</w:t>
      </w:r>
    </w:p>
    <w:p w14:paraId="742106F4"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Печать </w:t>
      </w:r>
      <w:r>
        <w:rPr>
          <w:rFonts w:ascii="Times New Roman" w:eastAsia="Times New Roman" w:hAnsi="Times New Roman" w:cs="Times New Roman"/>
        </w:rPr>
        <w:t>– для подтверждения подлинности пушки;</w:t>
      </w:r>
    </w:p>
    <w:p w14:paraId="3214A4D8" w14:textId="77777777" w:rsidR="006A5788" w:rsidRDefault="00E05E60">
      <w:pPr>
        <w:spacing w:line="331"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Плакаты </w:t>
      </w:r>
      <w:r>
        <w:rPr>
          <w:rFonts w:ascii="Times New Roman" w:eastAsia="Times New Roman" w:hAnsi="Times New Roman" w:cs="Times New Roman"/>
        </w:rPr>
        <w:t>– правила поведения на воде и в воздухе;</w:t>
      </w:r>
    </w:p>
    <w:p w14:paraId="5D04C304" w14:textId="77777777" w:rsidR="006A5788" w:rsidRDefault="00E05E60" w:rsidP="000D4D2D">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Документы о подвигах Кузнецова и Юнг</w:t>
      </w:r>
      <w:r>
        <w:rPr>
          <w:rFonts w:ascii="Times New Roman" w:eastAsia="Times New Roman" w:hAnsi="Times New Roman" w:cs="Times New Roman"/>
        </w:rPr>
        <w:t xml:space="preserve"> – выдаются Соловецким юнгам при завершении испытания.</w:t>
      </w:r>
    </w:p>
    <w:p w14:paraId="1ABA5469" w14:textId="77777777" w:rsidR="006A5788" w:rsidRDefault="00E05E60">
      <w:pPr>
        <w:pStyle w:val="1"/>
        <w:spacing w:line="360" w:lineRule="auto"/>
        <w:jc w:val="center"/>
        <w:rPr>
          <w:rFonts w:ascii="Times New Roman" w:eastAsia="Times New Roman" w:hAnsi="Times New Roman" w:cs="Times New Roman"/>
          <w:b/>
          <w:color w:val="000000"/>
          <w:sz w:val="24"/>
          <w:szCs w:val="24"/>
        </w:rPr>
      </w:pPr>
      <w:bookmarkStart w:id="33" w:name="_heading=h.f577umdmchgd" w:colFirst="0" w:colLast="0"/>
      <w:bookmarkEnd w:id="33"/>
      <w:r>
        <w:rPr>
          <w:rFonts w:ascii="Times New Roman" w:eastAsia="Times New Roman" w:hAnsi="Times New Roman" w:cs="Times New Roman"/>
          <w:b/>
          <w:color w:val="000000"/>
          <w:sz w:val="24"/>
          <w:szCs w:val="24"/>
        </w:rPr>
        <w:t>7. Нормативно-правовое обеспечение программы</w:t>
      </w:r>
    </w:p>
    <w:p w14:paraId="1B9685FE" w14:textId="77777777" w:rsidR="000D4D2D" w:rsidRDefault="000D4D2D" w:rsidP="000D4D2D">
      <w:pPr>
        <w:widowControl w:val="0"/>
        <w:pBdr>
          <w:top w:val="none" w:sz="4" w:space="0" w:color="000000"/>
          <w:left w:val="none" w:sz="4" w:space="0" w:color="000000"/>
          <w:bottom w:val="none" w:sz="4" w:space="0" w:color="000000"/>
          <w:right w:val="none" w:sz="4" w:space="0" w:color="000000"/>
          <w:between w:val="none" w:sz="4" w:space="0" w:color="000000"/>
        </w:pBdr>
        <w:tabs>
          <w:tab w:val="left" w:pos="-1843"/>
        </w:tabs>
        <w:spacing w:line="360" w:lineRule="auto"/>
        <w:ind w:left="426"/>
        <w:jc w:val="center"/>
        <w:rPr>
          <w:rFonts w:ascii="Times New Roman" w:eastAsia="Times New Roman" w:hAnsi="Times New Roman" w:cs="Times New Roman"/>
          <w:b/>
          <w:color w:val="000000"/>
          <w:lang w:val="ru"/>
        </w:rPr>
      </w:pPr>
      <w:bookmarkStart w:id="34" w:name="_heading=h.hayybehy86if" w:colFirst="0" w:colLast="0"/>
      <w:bookmarkEnd w:id="34"/>
      <w:r>
        <w:rPr>
          <w:rFonts w:ascii="Times New Roman" w:eastAsia="Times New Roman" w:hAnsi="Times New Roman" w:cs="Times New Roman"/>
          <w:b/>
          <w:color w:val="000000"/>
          <w:lang w:val="ru"/>
        </w:rPr>
        <w:t>Международный уровень правового регулирования</w:t>
      </w:r>
    </w:p>
    <w:p w14:paraId="789F1353" w14:textId="77777777" w:rsidR="000D4D2D" w:rsidRPr="006B6F80" w:rsidRDefault="000D4D2D" w:rsidP="000D4D2D">
      <w:pPr>
        <w:pStyle w:val="a4"/>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843"/>
        </w:tabs>
        <w:spacing w:line="360" w:lineRule="auto"/>
        <w:jc w:val="both"/>
        <w:rPr>
          <w:rFonts w:ascii="Times New Roman" w:eastAsia="Times New Roman" w:hAnsi="Times New Roman" w:cs="Times New Roman"/>
          <w:b/>
          <w:color w:val="000000"/>
          <w:lang w:val="ru"/>
        </w:rPr>
      </w:pPr>
      <w:r w:rsidRPr="006B6F80">
        <w:rPr>
          <w:rFonts w:ascii="Times New Roman" w:eastAsia="Times New Roman" w:hAnsi="Times New Roman" w:cs="Times New Roman"/>
          <w:color w:val="000000"/>
          <w:lang w:val="ru"/>
        </w:rPr>
        <w:t>Конвенция ООН о правах ребёнка.</w:t>
      </w:r>
    </w:p>
    <w:p w14:paraId="09B53DE2" w14:textId="77777777" w:rsidR="000D4D2D" w:rsidRDefault="000D4D2D" w:rsidP="000D4D2D">
      <w:pPr>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auto"/>
        <w:ind w:left="426"/>
        <w:jc w:val="center"/>
        <w:rPr>
          <w:rFonts w:ascii="Times New Roman" w:eastAsia="Times New Roman" w:hAnsi="Times New Roman" w:cs="Times New Roman"/>
          <w:b/>
          <w:color w:val="000000"/>
          <w:lang w:val="ru"/>
        </w:rPr>
      </w:pPr>
      <w:r>
        <w:rPr>
          <w:rFonts w:ascii="Times New Roman" w:eastAsia="Times New Roman" w:hAnsi="Times New Roman" w:cs="Times New Roman"/>
          <w:b/>
          <w:color w:val="000000"/>
          <w:lang w:val="ru"/>
        </w:rPr>
        <w:t>Федеральный уровень правового регулирования</w:t>
      </w:r>
    </w:p>
    <w:p w14:paraId="0913BBC8" w14:textId="77777777" w:rsidR="000D4D2D" w:rsidRPr="006B6F80"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Конституция Российской Федерации;</w:t>
      </w:r>
    </w:p>
    <w:p w14:paraId="55178F5E"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Федеральный закон «Об основных гарантиях прав ребёнка в РФ»;</w:t>
      </w:r>
    </w:p>
    <w:p w14:paraId="03E3ED55"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Федеральный закон «Об образовании в РФ»;</w:t>
      </w:r>
    </w:p>
    <w:p w14:paraId="5A1483BC"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Федеральный закон «О защите детей от информации, причиняющей вред их здоровью и развитию» (с изменениями на 31.07.2020);</w:t>
      </w:r>
    </w:p>
    <w:p w14:paraId="600EA36E"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Трудовой кодекс РФ;</w:t>
      </w:r>
    </w:p>
    <w:p w14:paraId="2CA08E86"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Гражданский кодекс РФ;</w:t>
      </w:r>
    </w:p>
    <w:p w14:paraId="2688832C"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СанПиН 2.4.3648-20 «Санитарно-эпидемиологические требования к организациям воспитания и обучения, отдыха и оздоровления детей и молодёжи»;</w:t>
      </w:r>
    </w:p>
    <w:p w14:paraId="5E1CF651" w14:textId="77777777" w:rsidR="000D4D2D"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 xml:space="preserve">Приказ Министерства Просвещения РФ «Об утверждении порядка организации и осуществления образовательной деятельности по дополнительным общеобразовательным программам» (от 09.11.2018 с изменениями от 5 сентября 2019, </w:t>
      </w:r>
      <w:r w:rsidRPr="006B6F80">
        <w:rPr>
          <w:rFonts w:ascii="Times New Roman" w:eastAsia="Times New Roman" w:hAnsi="Times New Roman" w:cs="Times New Roman"/>
          <w:color w:val="000000"/>
          <w:lang w:val="ru"/>
        </w:rPr>
        <w:lastRenderedPageBreak/>
        <w:t>30 сентября 2020)</w:t>
      </w:r>
      <w:r>
        <w:rPr>
          <w:rFonts w:ascii="Times New Roman" w:eastAsia="Times New Roman" w:hAnsi="Times New Roman" w:cs="Times New Roman"/>
          <w:color w:val="000000"/>
          <w:lang w:val="ru"/>
        </w:rPr>
        <w:t>;</w:t>
      </w:r>
    </w:p>
    <w:p w14:paraId="18225845" w14:textId="77777777" w:rsidR="000D4D2D" w:rsidRPr="006B6F80" w:rsidRDefault="000D4D2D" w:rsidP="000D4D2D">
      <w:pPr>
        <w:pStyle w:val="a4"/>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spacing w:line="360" w:lineRule="auto"/>
        <w:jc w:val="both"/>
        <w:rPr>
          <w:rFonts w:ascii="Times New Roman" w:eastAsia="Times New Roman" w:hAnsi="Times New Roman" w:cs="Times New Roman"/>
          <w:color w:val="000000"/>
          <w:lang w:val="ru"/>
        </w:rPr>
      </w:pPr>
      <w:r>
        <w:rPr>
          <w:rFonts w:ascii="Times New Roman" w:eastAsia="Times New Roman" w:hAnsi="Times New Roman" w:cs="Times New Roman"/>
          <w:color w:val="000000"/>
          <w:lang w:val="ru"/>
        </w:rPr>
        <w:t xml:space="preserve">Указ президента Российской Федерации о национальных целях развития Российской Федерации на период до 2030 года и на перспективу до 2036 года. </w:t>
      </w:r>
    </w:p>
    <w:p w14:paraId="78A1168B" w14:textId="77777777" w:rsidR="000D4D2D" w:rsidRDefault="000D4D2D" w:rsidP="000D4D2D">
      <w:pPr>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auto"/>
        <w:ind w:firstLine="709"/>
        <w:jc w:val="center"/>
        <w:rPr>
          <w:rFonts w:ascii="Times New Roman" w:eastAsia="Times New Roman" w:hAnsi="Times New Roman" w:cs="Times New Roman"/>
          <w:b/>
          <w:color w:val="000000"/>
          <w:lang w:val="ru"/>
        </w:rPr>
      </w:pPr>
      <w:r>
        <w:rPr>
          <w:rFonts w:ascii="Times New Roman" w:eastAsia="Times New Roman" w:hAnsi="Times New Roman" w:cs="Times New Roman"/>
          <w:b/>
          <w:color w:val="000000"/>
          <w:lang w:val="ru"/>
        </w:rPr>
        <w:t>Региональный уровень правового регулирования</w:t>
      </w:r>
    </w:p>
    <w:p w14:paraId="56EADDA3" w14:textId="77777777" w:rsidR="000D4D2D" w:rsidRDefault="000D4D2D" w:rsidP="000D4D2D">
      <w:pPr>
        <w:pStyle w:val="a4"/>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2552"/>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Закон Тюменской области «О защите прав ребёнка»;</w:t>
      </w:r>
    </w:p>
    <w:p w14:paraId="0B459BE5" w14:textId="77777777" w:rsidR="000D4D2D" w:rsidRDefault="000D4D2D" w:rsidP="000D4D2D">
      <w:pPr>
        <w:pStyle w:val="a4"/>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2552"/>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Стандарт безопасности отдыха и оздоровления детей в загородных оздоровительных учреждениях и организациях Тюменской области;</w:t>
      </w:r>
    </w:p>
    <w:p w14:paraId="087A6654" w14:textId="77777777" w:rsidR="000D4D2D" w:rsidRDefault="000D4D2D" w:rsidP="000D4D2D">
      <w:pPr>
        <w:pStyle w:val="a4"/>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2552"/>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Постановление Правительства Тюменской области «Об организации отдыха и оздоровления детей санаторно-курортных и оздоровительных организациях различных типов»</w:t>
      </w:r>
      <w:r>
        <w:rPr>
          <w:rFonts w:ascii="Times New Roman" w:eastAsia="Times New Roman" w:hAnsi="Times New Roman" w:cs="Times New Roman"/>
          <w:color w:val="000000"/>
          <w:lang w:val="ru"/>
        </w:rPr>
        <w:t>;</w:t>
      </w:r>
    </w:p>
    <w:p w14:paraId="5AB45897" w14:textId="77777777" w:rsidR="000D4D2D" w:rsidRPr="006B6F80" w:rsidRDefault="000D4D2D" w:rsidP="000D4D2D">
      <w:pPr>
        <w:pStyle w:val="a4"/>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2552"/>
        </w:tabs>
        <w:spacing w:line="360" w:lineRule="auto"/>
        <w:jc w:val="both"/>
        <w:rPr>
          <w:rFonts w:ascii="Times New Roman" w:eastAsia="Times New Roman" w:hAnsi="Times New Roman" w:cs="Times New Roman"/>
          <w:color w:val="000000"/>
          <w:lang w:val="ru"/>
        </w:rPr>
      </w:pPr>
      <w:r>
        <w:rPr>
          <w:rFonts w:ascii="Times New Roman" w:eastAsia="Times New Roman" w:hAnsi="Times New Roman" w:cs="Times New Roman"/>
          <w:color w:val="000000"/>
          <w:lang w:val="ru"/>
        </w:rPr>
        <w:t>Порядок (алгоритм) приема и размещения граждан в организациях отдыха детей и их оздоровления Тюменской области от 16.04.2025.</w:t>
      </w:r>
    </w:p>
    <w:p w14:paraId="53B77BE9" w14:textId="77777777" w:rsidR="000D4D2D" w:rsidRDefault="000D4D2D" w:rsidP="000D4D2D">
      <w:pPr>
        <w:widowControl w:val="0"/>
        <w:pBdr>
          <w:top w:val="none" w:sz="4" w:space="0" w:color="000000"/>
          <w:left w:val="none" w:sz="4" w:space="0" w:color="000000"/>
          <w:bottom w:val="none" w:sz="4" w:space="0" w:color="000000"/>
          <w:right w:val="none" w:sz="4" w:space="0" w:color="000000"/>
          <w:between w:val="none" w:sz="4" w:space="0" w:color="000000"/>
        </w:pBdr>
        <w:tabs>
          <w:tab w:val="left" w:pos="-2552"/>
        </w:tabs>
        <w:spacing w:line="360" w:lineRule="auto"/>
        <w:ind w:left="426"/>
        <w:jc w:val="center"/>
        <w:rPr>
          <w:rFonts w:ascii="Times New Roman" w:eastAsia="Times New Roman" w:hAnsi="Times New Roman" w:cs="Times New Roman"/>
          <w:b/>
          <w:color w:val="000000"/>
          <w:lang w:val="ru"/>
        </w:rPr>
      </w:pPr>
      <w:r>
        <w:rPr>
          <w:rFonts w:ascii="Times New Roman" w:eastAsia="Times New Roman" w:hAnsi="Times New Roman" w:cs="Times New Roman"/>
          <w:b/>
          <w:color w:val="000000"/>
          <w:lang w:val="ru"/>
        </w:rPr>
        <w:t>Уровень организации</w:t>
      </w:r>
    </w:p>
    <w:p w14:paraId="4119786E" w14:textId="77777777" w:rsidR="000D4D2D" w:rsidRDefault="000D4D2D" w:rsidP="000D4D2D">
      <w:pPr>
        <w:pStyle w:val="a4"/>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Устав АНО ДООЦ «Алые паруса»;</w:t>
      </w:r>
    </w:p>
    <w:p w14:paraId="092DE530" w14:textId="77777777" w:rsidR="000D4D2D" w:rsidRDefault="000D4D2D" w:rsidP="000D4D2D">
      <w:pPr>
        <w:pStyle w:val="a4"/>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Должностные инструкции сотрудников АНО ДООЦ «Алые паруса»;</w:t>
      </w:r>
    </w:p>
    <w:p w14:paraId="40BE1204" w14:textId="77777777" w:rsidR="000D4D2D" w:rsidRDefault="000D4D2D" w:rsidP="000D4D2D">
      <w:pPr>
        <w:pStyle w:val="a4"/>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Правила пребывания детей на территории АНО ДООЦ «Алые паруса»;</w:t>
      </w:r>
    </w:p>
    <w:p w14:paraId="56C60A67" w14:textId="77777777" w:rsidR="000D4D2D" w:rsidRDefault="000D4D2D" w:rsidP="000D4D2D">
      <w:pPr>
        <w:pStyle w:val="a4"/>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Порядок расследования несчастных случаев с детьми;</w:t>
      </w:r>
    </w:p>
    <w:p w14:paraId="068A014A" w14:textId="77777777" w:rsidR="000D4D2D" w:rsidRPr="006B6F80" w:rsidRDefault="000D4D2D" w:rsidP="000D4D2D">
      <w:pPr>
        <w:pStyle w:val="a4"/>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2268"/>
        </w:tabs>
        <w:spacing w:line="360" w:lineRule="auto"/>
        <w:jc w:val="both"/>
        <w:rPr>
          <w:rFonts w:ascii="Times New Roman" w:eastAsia="Times New Roman" w:hAnsi="Times New Roman" w:cs="Times New Roman"/>
          <w:color w:val="000000"/>
          <w:lang w:val="ru"/>
        </w:rPr>
      </w:pPr>
      <w:r w:rsidRPr="006B6F80">
        <w:rPr>
          <w:rFonts w:ascii="Times New Roman" w:eastAsia="Times New Roman" w:hAnsi="Times New Roman" w:cs="Times New Roman"/>
          <w:color w:val="000000"/>
          <w:lang w:val="ru"/>
        </w:rPr>
        <w:t>Правила по технике безопасности и правила поведения детей в АНО ДООЦ «Алые паруса».</w:t>
      </w:r>
    </w:p>
    <w:p w14:paraId="533FB487" w14:textId="77777777" w:rsidR="006A5788" w:rsidRDefault="00E05E60">
      <w:pPr>
        <w:pStyle w:val="1"/>
        <w:numPr>
          <w:ilvl w:val="0"/>
          <w:numId w:val="16"/>
        </w:numPr>
        <w:spacing w:before="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Эффективность программы</w:t>
      </w:r>
    </w:p>
    <w:p w14:paraId="4DFD92F5" w14:textId="77777777" w:rsidR="006A5788" w:rsidRDefault="00E05E60">
      <w:pPr>
        <w:pStyle w:val="1"/>
        <w:spacing w:before="0" w:line="360" w:lineRule="auto"/>
        <w:ind w:left="720"/>
        <w:rPr>
          <w:rFonts w:ascii="Times New Roman" w:eastAsia="Times New Roman" w:hAnsi="Times New Roman" w:cs="Times New Roman"/>
          <w:color w:val="000000"/>
          <w:sz w:val="24"/>
          <w:szCs w:val="24"/>
        </w:rPr>
      </w:pPr>
      <w:bookmarkStart w:id="35" w:name="_heading=h.tz3zrx4b5k8g" w:colFirst="0" w:colLast="0"/>
      <w:bookmarkEnd w:id="35"/>
      <w:r>
        <w:rPr>
          <w:rFonts w:ascii="Times New Roman" w:eastAsia="Times New Roman" w:hAnsi="Times New Roman" w:cs="Times New Roman"/>
          <w:color w:val="000000"/>
          <w:sz w:val="24"/>
          <w:szCs w:val="24"/>
        </w:rPr>
        <w:t>Критерии, показатели, способы и методы оценки эффективности программы</w:t>
      </w:r>
    </w:p>
    <w:tbl>
      <w:tblPr>
        <w:tblStyle w:val="31"/>
        <w:tblW w:w="9623" w:type="dxa"/>
        <w:jc w:val="center"/>
        <w:tblInd w:w="0" w:type="dxa"/>
        <w:tblLayout w:type="fixed"/>
        <w:tblLook w:val="0400" w:firstRow="0" w:lastRow="0" w:firstColumn="0" w:lastColumn="0" w:noHBand="0" w:noVBand="1"/>
      </w:tblPr>
      <w:tblGrid>
        <w:gridCol w:w="3154"/>
        <w:gridCol w:w="3424"/>
        <w:gridCol w:w="3045"/>
      </w:tblGrid>
      <w:tr w:rsidR="006A5788" w14:paraId="07CBB19F" w14:textId="77777777">
        <w:trPr>
          <w:jc w:val="center"/>
        </w:trPr>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B9AC5"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Критерий:</w:t>
            </w:r>
          </w:p>
        </w:tc>
        <w:tc>
          <w:tcPr>
            <w:tcW w:w="34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D4245"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Показатели:</w:t>
            </w:r>
          </w:p>
        </w:tc>
        <w:tc>
          <w:tcPr>
            <w:tcW w:w="3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42E94" w14:textId="77777777" w:rsidR="006A5788" w:rsidRDefault="00E05E60">
            <w:pPr>
              <w:spacing w:line="360" w:lineRule="auto"/>
              <w:jc w:val="center"/>
              <w:rPr>
                <w:rFonts w:ascii="Times New Roman" w:eastAsia="Times New Roman" w:hAnsi="Times New Roman" w:cs="Times New Roman"/>
              </w:rPr>
            </w:pPr>
            <w:r>
              <w:rPr>
                <w:rFonts w:ascii="Times New Roman" w:eastAsia="Times New Roman" w:hAnsi="Times New Roman" w:cs="Times New Roman"/>
                <w:b/>
              </w:rPr>
              <w:t>Методы оценки:</w:t>
            </w:r>
          </w:p>
        </w:tc>
      </w:tr>
      <w:tr w:rsidR="006A5788" w14:paraId="5B4CDC33" w14:textId="77777777">
        <w:trPr>
          <w:jc w:val="center"/>
        </w:trPr>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9C9AD" w14:textId="60608AEE" w:rsidR="006A5788" w:rsidRDefault="000D4D2D">
            <w:pPr>
              <w:spacing w:line="360" w:lineRule="auto"/>
              <w:rPr>
                <w:rFonts w:ascii="Times New Roman" w:eastAsia="Times New Roman" w:hAnsi="Times New Roman" w:cs="Times New Roman"/>
              </w:rPr>
            </w:pPr>
            <w:r>
              <w:rPr>
                <w:rFonts w:ascii="Times New Roman" w:eastAsia="Times New Roman" w:hAnsi="Times New Roman" w:cs="Times New Roman"/>
              </w:rPr>
              <w:t>Знание</w:t>
            </w:r>
            <w:r w:rsidR="00E05E60">
              <w:rPr>
                <w:rFonts w:ascii="Times New Roman" w:eastAsia="Times New Roman" w:hAnsi="Times New Roman" w:cs="Times New Roman"/>
              </w:rPr>
              <w:t xml:space="preserve"> </w:t>
            </w:r>
            <w:r>
              <w:rPr>
                <w:rFonts w:ascii="Times New Roman" w:eastAsia="Times New Roman" w:hAnsi="Times New Roman" w:cs="Times New Roman"/>
              </w:rPr>
              <w:t xml:space="preserve">детей </w:t>
            </w:r>
            <w:r w:rsidR="00E05E60">
              <w:rPr>
                <w:rFonts w:ascii="Times New Roman" w:eastAsia="Times New Roman" w:hAnsi="Times New Roman" w:cs="Times New Roman"/>
              </w:rPr>
              <w:t>подвиг</w:t>
            </w:r>
            <w:r>
              <w:rPr>
                <w:rFonts w:ascii="Times New Roman" w:eastAsia="Times New Roman" w:hAnsi="Times New Roman" w:cs="Times New Roman"/>
              </w:rPr>
              <w:t>ов</w:t>
            </w:r>
            <w:r w:rsidR="00E05E60">
              <w:rPr>
                <w:rFonts w:ascii="Times New Roman" w:eastAsia="Times New Roman" w:hAnsi="Times New Roman" w:cs="Times New Roman"/>
              </w:rPr>
              <w:t xml:space="preserve"> </w:t>
            </w:r>
            <w:proofErr w:type="spellStart"/>
            <w:r w:rsidR="00E05E60">
              <w:rPr>
                <w:rFonts w:ascii="Times New Roman" w:eastAsia="Times New Roman" w:hAnsi="Times New Roman" w:cs="Times New Roman"/>
              </w:rPr>
              <w:t>военно</w:t>
            </w:r>
            <w:proofErr w:type="spellEnd"/>
            <w:r w:rsidR="00E05E60">
              <w:rPr>
                <w:rFonts w:ascii="Times New Roman" w:eastAsia="Times New Roman" w:hAnsi="Times New Roman" w:cs="Times New Roman"/>
              </w:rPr>
              <w:t>–морского флота</w:t>
            </w:r>
            <w:r>
              <w:rPr>
                <w:rFonts w:ascii="Times New Roman" w:eastAsia="Times New Roman" w:hAnsi="Times New Roman" w:cs="Times New Roman"/>
              </w:rPr>
              <w:t xml:space="preserve"> </w:t>
            </w:r>
            <w:r w:rsidR="00E05E60">
              <w:rPr>
                <w:rFonts w:ascii="Times New Roman" w:eastAsia="Times New Roman" w:hAnsi="Times New Roman" w:cs="Times New Roman"/>
              </w:rPr>
              <w:t xml:space="preserve">под руководством адмирала Николая Герасимовича Кузнецова. </w:t>
            </w:r>
          </w:p>
        </w:tc>
        <w:tc>
          <w:tcPr>
            <w:tcW w:w="34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AAC10"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 xml:space="preserve">Правильно выполненные задания во время </w:t>
            </w:r>
            <w:proofErr w:type="spellStart"/>
            <w:r>
              <w:rPr>
                <w:rFonts w:ascii="Times New Roman" w:eastAsia="Times New Roman" w:hAnsi="Times New Roman" w:cs="Times New Roman"/>
              </w:rPr>
              <w:t>общелагерного</w:t>
            </w:r>
            <w:proofErr w:type="spellEnd"/>
            <w:r>
              <w:rPr>
                <w:rFonts w:ascii="Times New Roman" w:eastAsia="Times New Roman" w:hAnsi="Times New Roman" w:cs="Times New Roman"/>
              </w:rPr>
              <w:t xml:space="preserve"> мероприятия, результаты участия в игровом времени, результаты участия в Патриотических мероприятиях.</w:t>
            </w:r>
          </w:p>
        </w:tc>
        <w:tc>
          <w:tcPr>
            <w:tcW w:w="3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7E730"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Наблюдение, опрос, лист оценки мероприятий, анкетирование.</w:t>
            </w:r>
          </w:p>
        </w:tc>
      </w:tr>
      <w:tr w:rsidR="006A5788" w14:paraId="32FB2B41" w14:textId="77777777">
        <w:trPr>
          <w:jc w:val="center"/>
        </w:trPr>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A88079" w14:textId="68084DF6"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w:t>
            </w:r>
            <w:r w:rsidR="000D4D2D">
              <w:rPr>
                <w:rFonts w:ascii="Times New Roman" w:eastAsia="Times New Roman" w:hAnsi="Times New Roman" w:cs="Times New Roman"/>
              </w:rPr>
              <w:t>ные</w:t>
            </w:r>
            <w:r>
              <w:rPr>
                <w:rFonts w:ascii="Times New Roman" w:eastAsia="Times New Roman" w:hAnsi="Times New Roman" w:cs="Times New Roman"/>
              </w:rPr>
              <w:t xml:space="preserve"> условия, в которых дети смогут получить знания об устройстве и структуре Военно-морского флота и применить их в рамках </w:t>
            </w:r>
            <w:r>
              <w:rPr>
                <w:rFonts w:ascii="Times New Roman" w:eastAsia="Times New Roman" w:hAnsi="Times New Roman" w:cs="Times New Roman"/>
              </w:rPr>
              <w:lastRenderedPageBreak/>
              <w:t>ролевой игры живого действия.</w:t>
            </w:r>
          </w:p>
        </w:tc>
        <w:tc>
          <w:tcPr>
            <w:tcW w:w="34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563AC"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Результаты отрядных и </w:t>
            </w:r>
            <w:proofErr w:type="spellStart"/>
            <w:r>
              <w:rPr>
                <w:rFonts w:ascii="Times New Roman" w:eastAsia="Times New Roman" w:hAnsi="Times New Roman" w:cs="Times New Roman"/>
              </w:rPr>
              <w:t>общелагерных</w:t>
            </w:r>
            <w:proofErr w:type="spellEnd"/>
            <w:r>
              <w:rPr>
                <w:rFonts w:ascii="Times New Roman" w:eastAsia="Times New Roman" w:hAnsi="Times New Roman" w:cs="Times New Roman"/>
              </w:rPr>
              <w:t xml:space="preserve"> мероприятий, результаты участия в игровом времени.</w:t>
            </w:r>
          </w:p>
        </w:tc>
        <w:tc>
          <w:tcPr>
            <w:tcW w:w="3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D7C6D"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Наблюдение, выполнение игровых заданий, опрос, анкетирование.</w:t>
            </w:r>
          </w:p>
        </w:tc>
      </w:tr>
      <w:tr w:rsidR="006A5788" w14:paraId="62A42D6E" w14:textId="77777777">
        <w:trPr>
          <w:jc w:val="center"/>
        </w:trPr>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7254B" w14:textId="07725B6D" w:rsidR="006A5788" w:rsidRDefault="000D4D2D">
            <w:pPr>
              <w:spacing w:line="360" w:lineRule="auto"/>
              <w:rPr>
                <w:rFonts w:ascii="Times New Roman" w:eastAsia="Times New Roman" w:hAnsi="Times New Roman" w:cs="Times New Roman"/>
              </w:rPr>
            </w:pPr>
            <w:r>
              <w:rPr>
                <w:rFonts w:ascii="Times New Roman" w:eastAsia="Times New Roman" w:hAnsi="Times New Roman" w:cs="Times New Roman"/>
              </w:rPr>
              <w:t>З</w:t>
            </w:r>
            <w:r w:rsidR="00E05E60">
              <w:rPr>
                <w:rFonts w:ascii="Times New Roman" w:eastAsia="Times New Roman" w:hAnsi="Times New Roman" w:cs="Times New Roman"/>
              </w:rPr>
              <w:t>нания дет</w:t>
            </w:r>
            <w:r>
              <w:rPr>
                <w:rFonts w:ascii="Times New Roman" w:eastAsia="Times New Roman" w:hAnsi="Times New Roman" w:cs="Times New Roman"/>
              </w:rPr>
              <w:t>ей</w:t>
            </w:r>
            <w:r w:rsidR="00E05E60">
              <w:rPr>
                <w:rFonts w:ascii="Times New Roman" w:eastAsia="Times New Roman" w:hAnsi="Times New Roman" w:cs="Times New Roman"/>
              </w:rPr>
              <w:t xml:space="preserve"> о подвигах Соловецких Юнг под руководством адмирала Кузнецова.</w:t>
            </w:r>
          </w:p>
        </w:tc>
        <w:tc>
          <w:tcPr>
            <w:tcW w:w="34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E8F6D"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 xml:space="preserve">Результаты участия </w:t>
            </w:r>
            <w:proofErr w:type="gramStart"/>
            <w:r>
              <w:rPr>
                <w:rFonts w:ascii="Times New Roman" w:eastAsia="Times New Roman" w:hAnsi="Times New Roman" w:cs="Times New Roman"/>
              </w:rPr>
              <w:t xml:space="preserve">в </w:t>
            </w:r>
            <w:proofErr w:type="spellStart"/>
            <w:r>
              <w:rPr>
                <w:rFonts w:ascii="Times New Roman" w:eastAsia="Times New Roman" w:hAnsi="Times New Roman" w:cs="Times New Roman"/>
              </w:rPr>
              <w:t>в</w:t>
            </w:r>
            <w:proofErr w:type="spellEnd"/>
            <w:proofErr w:type="gramEnd"/>
            <w:r>
              <w:rPr>
                <w:rFonts w:ascii="Times New Roman" w:eastAsia="Times New Roman" w:hAnsi="Times New Roman" w:cs="Times New Roman"/>
              </w:rPr>
              <w:t xml:space="preserve"> игровом времени. Правильно выполненные задания во время </w:t>
            </w:r>
            <w:proofErr w:type="spellStart"/>
            <w:r>
              <w:rPr>
                <w:rFonts w:ascii="Times New Roman" w:eastAsia="Times New Roman" w:hAnsi="Times New Roman" w:cs="Times New Roman"/>
              </w:rPr>
              <w:t>общелагерного</w:t>
            </w:r>
            <w:proofErr w:type="spellEnd"/>
            <w:r>
              <w:rPr>
                <w:rFonts w:ascii="Times New Roman" w:eastAsia="Times New Roman" w:hAnsi="Times New Roman" w:cs="Times New Roman"/>
              </w:rPr>
              <w:t xml:space="preserve"> мероприятия.</w:t>
            </w:r>
          </w:p>
        </w:tc>
        <w:tc>
          <w:tcPr>
            <w:tcW w:w="3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138FE"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Анкетирование, наблюдение, опрос, лист оценки мероприятия, анализ результатов практической деятельности.</w:t>
            </w:r>
          </w:p>
        </w:tc>
      </w:tr>
      <w:tr w:rsidR="006A5788" w14:paraId="23BFC188" w14:textId="77777777">
        <w:trPr>
          <w:jc w:val="center"/>
        </w:trPr>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FC7E6" w14:textId="05C0580C"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Создан</w:t>
            </w:r>
            <w:r w:rsidR="000D4D2D">
              <w:rPr>
                <w:rFonts w:ascii="Times New Roman" w:eastAsia="Times New Roman" w:hAnsi="Times New Roman" w:cs="Times New Roman"/>
              </w:rPr>
              <w:t>ные</w:t>
            </w:r>
            <w:r>
              <w:rPr>
                <w:rFonts w:ascii="Times New Roman" w:eastAsia="Times New Roman" w:hAnsi="Times New Roman" w:cs="Times New Roman"/>
              </w:rPr>
              <w:t xml:space="preserve"> условия для воспроизведения боевых операций адмирала Кузнецова и Соловецких юнг в рамках ролевой игры живого действия.</w:t>
            </w:r>
          </w:p>
        </w:tc>
        <w:tc>
          <w:tcPr>
            <w:tcW w:w="34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4B4D3"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 xml:space="preserve">Правильно выполненные задания во время отрядных мероприятий, результаты </w:t>
            </w:r>
            <w:proofErr w:type="spellStart"/>
            <w:r>
              <w:rPr>
                <w:rFonts w:ascii="Times New Roman" w:eastAsia="Times New Roman" w:hAnsi="Times New Roman" w:cs="Times New Roman"/>
              </w:rPr>
              <w:t>общелагерных</w:t>
            </w:r>
            <w:proofErr w:type="spellEnd"/>
            <w:r>
              <w:rPr>
                <w:rFonts w:ascii="Times New Roman" w:eastAsia="Times New Roman" w:hAnsi="Times New Roman" w:cs="Times New Roman"/>
              </w:rPr>
              <w:t xml:space="preserve"> мероприятий, результаты игрового времени</w:t>
            </w:r>
          </w:p>
        </w:tc>
        <w:tc>
          <w:tcPr>
            <w:tcW w:w="30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9B634" w14:textId="77777777" w:rsidR="006A5788" w:rsidRDefault="00E05E60">
            <w:pPr>
              <w:spacing w:line="360" w:lineRule="auto"/>
              <w:rPr>
                <w:rFonts w:ascii="Times New Roman" w:eastAsia="Times New Roman" w:hAnsi="Times New Roman" w:cs="Times New Roman"/>
              </w:rPr>
            </w:pPr>
            <w:r>
              <w:rPr>
                <w:rFonts w:ascii="Times New Roman" w:eastAsia="Times New Roman" w:hAnsi="Times New Roman" w:cs="Times New Roman"/>
              </w:rPr>
              <w:t>Наблюдения, итоговые задания, проверка знаний (опрос), лист оценки мероприятия, анализ результатов практической деятельности.</w:t>
            </w:r>
          </w:p>
        </w:tc>
      </w:tr>
    </w:tbl>
    <w:p w14:paraId="0E7053AE" w14:textId="77777777" w:rsidR="006A5788" w:rsidRDefault="006A5788"/>
    <w:p w14:paraId="0646E274" w14:textId="77777777" w:rsidR="006A5788" w:rsidRDefault="00E05E60">
      <w:pPr>
        <w:spacing w:line="360" w:lineRule="auto"/>
        <w:jc w:val="center"/>
        <w:rPr>
          <w:rFonts w:ascii="Times New Roman" w:eastAsia="Times New Roman" w:hAnsi="Times New Roman" w:cs="Times New Roman"/>
          <w:b/>
          <w:color w:val="000000"/>
        </w:rPr>
      </w:pPr>
      <w:bookmarkStart w:id="36" w:name="_heading=h.4i7ojhp" w:colFirst="0" w:colLast="0"/>
      <w:bookmarkEnd w:id="36"/>
      <w:r>
        <w:rPr>
          <w:rFonts w:ascii="Times New Roman" w:eastAsia="Times New Roman" w:hAnsi="Times New Roman" w:cs="Times New Roman"/>
          <w:b/>
          <w:color w:val="000000"/>
        </w:rPr>
        <w:t>Способы и методы оценки качества реализации</w:t>
      </w:r>
    </w:p>
    <w:p w14:paraId="686A1E02" w14:textId="77777777" w:rsidR="006A5788" w:rsidRDefault="00E05E60">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образовательного компонента программы</w:t>
      </w:r>
    </w:p>
    <w:p w14:paraId="4A0E1076" w14:textId="77777777" w:rsidR="006A5788" w:rsidRDefault="00E05E60">
      <w:pPr>
        <w:numPr>
          <w:ilvl w:val="6"/>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Анкета (анализ эффективности будет происходить на основе сравнительного анализа ответов въездного и выездного анкетирования);</w:t>
      </w:r>
    </w:p>
    <w:p w14:paraId="189A61A0" w14:textId="77777777" w:rsidR="006A5788" w:rsidRDefault="00E05E60">
      <w:pPr>
        <w:numPr>
          <w:ilvl w:val="6"/>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 «Облако слов» – это визуальное представление списка категорий или тегов, ключевых слов. С помощью «Облака слов» руководитель проекта может составить общую картину понимания образовательного компонента детьми, выявив, запомнившиеся им, наиболее важные слова.</w:t>
      </w:r>
    </w:p>
    <w:p w14:paraId="759FFA08" w14:textId="77777777" w:rsidR="006A5788" w:rsidRDefault="00E05E60">
      <w:pPr>
        <w:numPr>
          <w:ilvl w:val="6"/>
          <w:numId w:val="22"/>
        </w:numPr>
        <w:pBdr>
          <w:top w:val="nil"/>
          <w:left w:val="nil"/>
          <w:bottom w:val="nil"/>
          <w:right w:val="nil"/>
          <w:between w:val="nil"/>
        </w:pBdr>
        <w:spacing w:line="360" w:lineRule="auto"/>
        <w:ind w:hanging="357"/>
        <w:jc w:val="both"/>
        <w:rPr>
          <w:rFonts w:ascii="Times New Roman" w:eastAsia="Times New Roman" w:hAnsi="Times New Roman" w:cs="Times New Roman"/>
          <w:color w:val="000000"/>
        </w:rPr>
      </w:pPr>
      <w:bookmarkStart w:id="37" w:name="_heading=h.3whwml4" w:colFirst="0" w:colLast="0"/>
      <w:bookmarkEnd w:id="37"/>
      <w:r>
        <w:rPr>
          <w:rFonts w:ascii="Times New Roman" w:eastAsia="Times New Roman" w:hAnsi="Times New Roman" w:cs="Times New Roman"/>
          <w:color w:val="000000"/>
        </w:rPr>
        <w:t xml:space="preserve">Итоговая рефлексия, </w:t>
      </w:r>
      <w:r>
        <w:rPr>
          <w:rFonts w:ascii="Times New Roman" w:eastAsia="Times New Roman" w:hAnsi="Times New Roman" w:cs="Times New Roman"/>
        </w:rPr>
        <w:t>экспресс-газета</w:t>
      </w:r>
      <w:r>
        <w:rPr>
          <w:rFonts w:ascii="Times New Roman" w:eastAsia="Times New Roman" w:hAnsi="Times New Roman" w:cs="Times New Roman"/>
          <w:color w:val="000000"/>
        </w:rPr>
        <w:t xml:space="preserve"> – в конце игры, предусмотрена общая рефлексия с Мастерами игры, где с детьми будет проведен</w:t>
      </w:r>
      <w:r>
        <w:rPr>
          <w:rFonts w:ascii="Times New Roman" w:eastAsia="Times New Roman" w:hAnsi="Times New Roman" w:cs="Times New Roman"/>
        </w:rPr>
        <w:t>о мероприятие</w:t>
      </w:r>
      <w:r>
        <w:rPr>
          <w:rFonts w:ascii="Times New Roman" w:eastAsia="Times New Roman" w:hAnsi="Times New Roman" w:cs="Times New Roman"/>
          <w:color w:val="000000"/>
        </w:rPr>
        <w:t xml:space="preserve"> об идее и смысле ролевой игры, в которой они смогли принять участие. Рефлексия будет</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rPr>
        <w:t>общеотрядная</w:t>
      </w:r>
      <w:proofErr w:type="spellEnd"/>
      <w:r>
        <w:rPr>
          <w:rFonts w:ascii="Times New Roman" w:eastAsia="Times New Roman" w:hAnsi="Times New Roman" w:cs="Times New Roman"/>
          <w:color w:val="000000"/>
        </w:rPr>
        <w:t xml:space="preserve"> (разбор с детьми основных задач, которые им необходимо было решить и способов решения различных изначальных проблем общества игрового мира).</w:t>
      </w:r>
    </w:p>
    <w:p w14:paraId="15480CFB" w14:textId="77777777" w:rsidR="006A5788" w:rsidRDefault="00E05E60">
      <w:pPr>
        <w:numPr>
          <w:ilvl w:val="0"/>
          <w:numId w:val="16"/>
        </w:num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Список литературы</w:t>
      </w:r>
    </w:p>
    <w:p w14:paraId="11176270"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Кузнецов, Н. Г. - </w:t>
      </w:r>
      <w:r w:rsidRPr="000D4D2D">
        <w:rPr>
          <w:rFonts w:ascii="Times New Roman" w:eastAsia="Times New Roman" w:hAnsi="Times New Roman" w:cs="Times New Roman"/>
          <w:i/>
        </w:rPr>
        <w:t>"Как я служил на флоте"</w:t>
      </w:r>
      <w:r w:rsidRPr="000D4D2D">
        <w:rPr>
          <w:rFonts w:ascii="Times New Roman" w:eastAsia="Times New Roman" w:hAnsi="Times New Roman" w:cs="Times New Roman"/>
        </w:rPr>
        <w:t>. Автобиографическая книга адмирала, в которой описаны его воспоминания о службе и опыте командования флотом.</w:t>
      </w:r>
    </w:p>
    <w:p w14:paraId="364BAE49"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Борисов, А. А. - </w:t>
      </w:r>
      <w:r w:rsidRPr="000D4D2D">
        <w:rPr>
          <w:rFonts w:ascii="Times New Roman" w:eastAsia="Times New Roman" w:hAnsi="Times New Roman" w:cs="Times New Roman"/>
          <w:i/>
        </w:rPr>
        <w:t>"Адмирал Кузнецов: кораблестроитель и флотоводец"</w:t>
      </w:r>
      <w:r w:rsidRPr="000D4D2D">
        <w:rPr>
          <w:rFonts w:ascii="Times New Roman" w:eastAsia="Times New Roman" w:hAnsi="Times New Roman" w:cs="Times New Roman"/>
        </w:rPr>
        <w:t xml:space="preserve">. Историческое исследование, посвященное жизни и достижениям </w:t>
      </w:r>
      <w:r w:rsidR="000D4D2D" w:rsidRPr="000D4D2D">
        <w:rPr>
          <w:rFonts w:ascii="Times New Roman" w:eastAsia="Times New Roman" w:hAnsi="Times New Roman" w:cs="Times New Roman"/>
        </w:rPr>
        <w:t>Н. Г.</w:t>
      </w:r>
      <w:r w:rsidRPr="000D4D2D">
        <w:rPr>
          <w:rFonts w:ascii="Times New Roman" w:eastAsia="Times New Roman" w:hAnsi="Times New Roman" w:cs="Times New Roman"/>
        </w:rPr>
        <w:t xml:space="preserve"> Кузнецова на посту командующего флотом.</w:t>
      </w:r>
    </w:p>
    <w:p w14:paraId="2806CFDA"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lastRenderedPageBreak/>
        <w:t xml:space="preserve">Соловьев, Н. - </w:t>
      </w:r>
      <w:r w:rsidRPr="000D4D2D">
        <w:rPr>
          <w:rFonts w:ascii="Times New Roman" w:eastAsia="Times New Roman" w:hAnsi="Times New Roman" w:cs="Times New Roman"/>
          <w:i/>
        </w:rPr>
        <w:t>"Соловецкие юнги: история и воспоминания"</w:t>
      </w:r>
      <w:r w:rsidRPr="000D4D2D">
        <w:rPr>
          <w:rFonts w:ascii="Times New Roman" w:eastAsia="Times New Roman" w:hAnsi="Times New Roman" w:cs="Times New Roman"/>
        </w:rPr>
        <w:t xml:space="preserve">. Книга, освещающая историю и традиции </w:t>
      </w:r>
      <w:proofErr w:type="spellStart"/>
      <w:r w:rsidRPr="000D4D2D">
        <w:rPr>
          <w:rFonts w:ascii="Times New Roman" w:eastAsia="Times New Roman" w:hAnsi="Times New Roman" w:cs="Times New Roman"/>
        </w:rPr>
        <w:t>юнгов</w:t>
      </w:r>
      <w:proofErr w:type="spellEnd"/>
      <w:r w:rsidRPr="000D4D2D">
        <w:rPr>
          <w:rFonts w:ascii="Times New Roman" w:eastAsia="Times New Roman" w:hAnsi="Times New Roman" w:cs="Times New Roman"/>
        </w:rPr>
        <w:t>, их роль в воспитании молодежи</w:t>
      </w:r>
      <w:r w:rsidR="000D4D2D">
        <w:rPr>
          <w:rFonts w:ascii="Times New Roman" w:eastAsia="Times New Roman" w:hAnsi="Times New Roman" w:cs="Times New Roman"/>
        </w:rPr>
        <w:t>.</w:t>
      </w:r>
    </w:p>
    <w:p w14:paraId="32FE8204"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Краснопёров, И. П. - </w:t>
      </w:r>
      <w:r w:rsidRPr="000D4D2D">
        <w:rPr>
          <w:rFonts w:ascii="Times New Roman" w:eastAsia="Times New Roman" w:hAnsi="Times New Roman" w:cs="Times New Roman"/>
          <w:i/>
        </w:rPr>
        <w:t>"В бою за Родину: флот в Великой Отечественной войне"</w:t>
      </w:r>
      <w:r w:rsidRPr="000D4D2D">
        <w:rPr>
          <w:rFonts w:ascii="Times New Roman" w:eastAsia="Times New Roman" w:hAnsi="Times New Roman" w:cs="Times New Roman"/>
        </w:rPr>
        <w:t>. Исследование, рассказывающее о роли военно-морского флота в событиях войны.</w:t>
      </w:r>
    </w:p>
    <w:p w14:paraId="3F94310C"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Мироненко, И. И. - </w:t>
      </w:r>
      <w:r w:rsidRPr="000D4D2D">
        <w:rPr>
          <w:rFonts w:ascii="Times New Roman" w:eastAsia="Times New Roman" w:hAnsi="Times New Roman" w:cs="Times New Roman"/>
          <w:i/>
        </w:rPr>
        <w:t>"Флот в годы войны: подвиги и традиции"</w:t>
      </w:r>
      <w:r w:rsidRPr="000D4D2D">
        <w:rPr>
          <w:rFonts w:ascii="Times New Roman" w:eastAsia="Times New Roman" w:hAnsi="Times New Roman" w:cs="Times New Roman"/>
        </w:rPr>
        <w:t>. Книга, в которой подробно описаны достижения военно-морского флота в годы Великой Отечественной войны.</w:t>
      </w:r>
    </w:p>
    <w:p w14:paraId="07E91875"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Федоренко, Ю. А. - </w:t>
      </w:r>
      <w:r w:rsidRPr="000D4D2D">
        <w:rPr>
          <w:rFonts w:ascii="Times New Roman" w:eastAsia="Times New Roman" w:hAnsi="Times New Roman" w:cs="Times New Roman"/>
          <w:i/>
        </w:rPr>
        <w:t>"Патриотизм в воспитании молодежи"</w:t>
      </w:r>
      <w:r w:rsidRPr="000D4D2D">
        <w:rPr>
          <w:rFonts w:ascii="Times New Roman" w:eastAsia="Times New Roman" w:hAnsi="Times New Roman" w:cs="Times New Roman"/>
        </w:rPr>
        <w:t>. Издание, рассматривающее методы воспитания патриотических чувств у подрастающего поколения.</w:t>
      </w:r>
    </w:p>
    <w:p w14:paraId="1F4207E7"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Мальцев, А. А. - </w:t>
      </w:r>
      <w:r w:rsidRPr="000D4D2D">
        <w:rPr>
          <w:rFonts w:ascii="Times New Roman" w:eastAsia="Times New Roman" w:hAnsi="Times New Roman" w:cs="Times New Roman"/>
          <w:i/>
        </w:rPr>
        <w:t>"История русского флота"</w:t>
      </w:r>
      <w:r w:rsidRPr="000D4D2D">
        <w:rPr>
          <w:rFonts w:ascii="Times New Roman" w:eastAsia="Times New Roman" w:hAnsi="Times New Roman" w:cs="Times New Roman"/>
        </w:rPr>
        <w:t>. Книга, охватывающая историю русского военно-морского флота, включая его достижения и традиции.</w:t>
      </w:r>
    </w:p>
    <w:p w14:paraId="021024AF"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Бельков, Д. С. - </w:t>
      </w:r>
      <w:r w:rsidRPr="000D4D2D">
        <w:rPr>
          <w:rFonts w:ascii="Times New Roman" w:eastAsia="Times New Roman" w:hAnsi="Times New Roman" w:cs="Times New Roman"/>
          <w:i/>
        </w:rPr>
        <w:t>"Советский военно-морской флот в годы Великой Отечественной войны: факты и воспоминания"</w:t>
      </w:r>
      <w:r w:rsidRPr="000D4D2D">
        <w:rPr>
          <w:rFonts w:ascii="Times New Roman" w:eastAsia="Times New Roman" w:hAnsi="Times New Roman" w:cs="Times New Roman"/>
        </w:rPr>
        <w:t>. Сборник статей и воспоминаний моряков о военно-морских операциях.</w:t>
      </w:r>
    </w:p>
    <w:p w14:paraId="42B6489F" w14:textId="77777777" w:rsidR="000D4D2D" w:rsidRDefault="00E05E60" w:rsidP="000D4D2D">
      <w:pPr>
        <w:pStyle w:val="a4"/>
        <w:numPr>
          <w:ilvl w:val="0"/>
          <w:numId w:val="27"/>
        </w:numPr>
        <w:spacing w:line="360" w:lineRule="auto"/>
        <w:jc w:val="both"/>
        <w:rPr>
          <w:rFonts w:ascii="Times New Roman" w:eastAsia="Times New Roman" w:hAnsi="Times New Roman" w:cs="Times New Roman"/>
        </w:rPr>
      </w:pPr>
      <w:proofErr w:type="spellStart"/>
      <w:r w:rsidRPr="000D4D2D">
        <w:rPr>
          <w:rFonts w:ascii="Times New Roman" w:eastAsia="Times New Roman" w:hAnsi="Times New Roman" w:cs="Times New Roman"/>
        </w:rPr>
        <w:t>Широкорад</w:t>
      </w:r>
      <w:proofErr w:type="spellEnd"/>
      <w:r w:rsidRPr="000D4D2D">
        <w:rPr>
          <w:rFonts w:ascii="Times New Roman" w:eastAsia="Times New Roman" w:hAnsi="Times New Roman" w:cs="Times New Roman"/>
        </w:rPr>
        <w:t xml:space="preserve">, А. Б. - </w:t>
      </w:r>
      <w:r w:rsidRPr="000D4D2D">
        <w:rPr>
          <w:rFonts w:ascii="Times New Roman" w:eastAsia="Times New Roman" w:hAnsi="Times New Roman" w:cs="Times New Roman"/>
          <w:i/>
        </w:rPr>
        <w:t>"Наша морская история: от Киева до Каспия"</w:t>
      </w:r>
      <w:r w:rsidRPr="000D4D2D">
        <w:rPr>
          <w:rFonts w:ascii="Times New Roman" w:eastAsia="Times New Roman" w:hAnsi="Times New Roman" w:cs="Times New Roman"/>
        </w:rPr>
        <w:t>. Книга, подробно описывающая историю Русского флота и его важнейшие моменты.</w:t>
      </w:r>
    </w:p>
    <w:p w14:paraId="3D9428BA" w14:textId="73BA0748" w:rsidR="006A5788" w:rsidRPr="000D4D2D" w:rsidRDefault="00E05E60" w:rsidP="000D4D2D">
      <w:pPr>
        <w:pStyle w:val="a4"/>
        <w:numPr>
          <w:ilvl w:val="0"/>
          <w:numId w:val="27"/>
        </w:numPr>
        <w:spacing w:line="360" w:lineRule="auto"/>
        <w:jc w:val="both"/>
        <w:rPr>
          <w:rFonts w:ascii="Times New Roman" w:eastAsia="Times New Roman" w:hAnsi="Times New Roman" w:cs="Times New Roman"/>
        </w:rPr>
      </w:pPr>
      <w:r w:rsidRPr="000D4D2D">
        <w:rPr>
          <w:rFonts w:ascii="Times New Roman" w:eastAsia="Times New Roman" w:hAnsi="Times New Roman" w:cs="Times New Roman"/>
        </w:rPr>
        <w:t xml:space="preserve">Громов, В. В. - </w:t>
      </w:r>
      <w:r w:rsidRPr="000D4D2D">
        <w:rPr>
          <w:rFonts w:ascii="Times New Roman" w:eastAsia="Times New Roman" w:hAnsi="Times New Roman" w:cs="Times New Roman"/>
          <w:i/>
        </w:rPr>
        <w:t xml:space="preserve">"Служение на флоте: воспитание моряков и </w:t>
      </w:r>
      <w:proofErr w:type="spellStart"/>
      <w:r w:rsidRPr="000D4D2D">
        <w:rPr>
          <w:rFonts w:ascii="Times New Roman" w:eastAsia="Times New Roman" w:hAnsi="Times New Roman" w:cs="Times New Roman"/>
          <w:i/>
        </w:rPr>
        <w:t>юнгов</w:t>
      </w:r>
      <w:proofErr w:type="spellEnd"/>
      <w:r w:rsidRPr="000D4D2D">
        <w:rPr>
          <w:rFonts w:ascii="Times New Roman" w:eastAsia="Times New Roman" w:hAnsi="Times New Roman" w:cs="Times New Roman"/>
          <w:i/>
        </w:rPr>
        <w:t>"</w:t>
      </w:r>
      <w:r w:rsidRPr="000D4D2D">
        <w:rPr>
          <w:rFonts w:ascii="Times New Roman" w:eastAsia="Times New Roman" w:hAnsi="Times New Roman" w:cs="Times New Roman"/>
        </w:rPr>
        <w:t>. Практическое руководство по патриотическому воспитанию детей через морскую тематику.</w:t>
      </w:r>
    </w:p>
    <w:p w14:paraId="77EB3E8F" w14:textId="77777777" w:rsidR="006A5788" w:rsidRDefault="00E05E60">
      <w:pPr>
        <w:pStyle w:val="2"/>
        <w:spacing w:before="0" w:after="0" w:line="360" w:lineRule="auto"/>
        <w:jc w:val="center"/>
        <w:rPr>
          <w:rFonts w:ascii="Times New Roman" w:eastAsia="Times New Roman" w:hAnsi="Times New Roman" w:cs="Times New Roman"/>
          <w:b w:val="0"/>
          <w:sz w:val="24"/>
          <w:szCs w:val="24"/>
        </w:rPr>
      </w:pPr>
      <w:bookmarkStart w:id="38" w:name="_heading=h.xmz5hzz5xyqb" w:colFirst="0" w:colLast="0"/>
      <w:bookmarkEnd w:id="38"/>
      <w:r>
        <w:rPr>
          <w:rFonts w:ascii="Times New Roman" w:eastAsia="Times New Roman" w:hAnsi="Times New Roman" w:cs="Times New Roman"/>
          <w:sz w:val="24"/>
          <w:szCs w:val="24"/>
        </w:rPr>
        <w:t>План-сетка</w:t>
      </w:r>
    </w:p>
    <w:p w14:paraId="16CBEFBC" w14:textId="77777777" w:rsidR="006A5788" w:rsidRDefault="00E05E60">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Режим дня для детей старшего школьного возраста</w:t>
      </w:r>
    </w:p>
    <w:tbl>
      <w:tblPr>
        <w:tblStyle w:val="2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8079"/>
      </w:tblGrid>
      <w:tr w:rsidR="006A5788" w14:paraId="6C75FC65" w14:textId="77777777">
        <w:tc>
          <w:tcPr>
            <w:tcW w:w="1135" w:type="dxa"/>
          </w:tcPr>
          <w:p w14:paraId="28B8B579" w14:textId="77777777" w:rsidR="006A5788" w:rsidRDefault="00E05E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8079" w:type="dxa"/>
          </w:tcPr>
          <w:p w14:paraId="5116A2F2" w14:textId="77777777" w:rsidR="006A5788" w:rsidRDefault="00E05E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w:t>
            </w:r>
          </w:p>
        </w:tc>
      </w:tr>
      <w:tr w:rsidR="006A5788" w14:paraId="2A9846F1" w14:textId="77777777">
        <w:tc>
          <w:tcPr>
            <w:tcW w:w="1135" w:type="dxa"/>
          </w:tcPr>
          <w:p w14:paraId="0560B0C5"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8079" w:type="dxa"/>
          </w:tcPr>
          <w:p w14:paraId="696A35A1"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Подъём, время личной гигиены</w:t>
            </w:r>
          </w:p>
        </w:tc>
      </w:tr>
      <w:tr w:rsidR="006A5788" w14:paraId="6EF093AB" w14:textId="77777777">
        <w:tc>
          <w:tcPr>
            <w:tcW w:w="1135" w:type="dxa"/>
          </w:tcPr>
          <w:p w14:paraId="2EE66325"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c>
          <w:tcPr>
            <w:tcW w:w="8079" w:type="dxa"/>
          </w:tcPr>
          <w:p w14:paraId="577642E1"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Зарядка</w:t>
            </w:r>
          </w:p>
        </w:tc>
      </w:tr>
      <w:tr w:rsidR="006A5788" w14:paraId="4D1F2B21" w14:textId="77777777">
        <w:tc>
          <w:tcPr>
            <w:tcW w:w="1135" w:type="dxa"/>
          </w:tcPr>
          <w:p w14:paraId="1E5DF079"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8079" w:type="dxa"/>
          </w:tcPr>
          <w:p w14:paraId="14DF146C"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r>
      <w:tr w:rsidR="006A5788" w14:paraId="609FA91E" w14:textId="77777777">
        <w:tc>
          <w:tcPr>
            <w:tcW w:w="1135" w:type="dxa"/>
          </w:tcPr>
          <w:p w14:paraId="3FC67E29"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8079" w:type="dxa"/>
          </w:tcPr>
          <w:p w14:paraId="3CE2B752"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информационный сбор отряда, утренняя термометрия</w:t>
            </w:r>
          </w:p>
        </w:tc>
      </w:tr>
      <w:tr w:rsidR="006A5788" w14:paraId="05A7F923" w14:textId="77777777">
        <w:tc>
          <w:tcPr>
            <w:tcW w:w="1135" w:type="dxa"/>
          </w:tcPr>
          <w:p w14:paraId="6827C60D"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8079" w:type="dxa"/>
          </w:tcPr>
          <w:p w14:paraId="58E5DEFA" w14:textId="3CC0D32D" w:rsidR="006A5788" w:rsidRDefault="000D4D2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сбор</w:t>
            </w:r>
          </w:p>
        </w:tc>
      </w:tr>
      <w:tr w:rsidR="006A5788" w14:paraId="514A6B97" w14:textId="77777777">
        <w:tc>
          <w:tcPr>
            <w:tcW w:w="1135" w:type="dxa"/>
          </w:tcPr>
          <w:p w14:paraId="180D5ECD"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8079" w:type="dxa"/>
          </w:tcPr>
          <w:p w14:paraId="53FAA2F5"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по выбору</w:t>
            </w:r>
          </w:p>
        </w:tc>
      </w:tr>
      <w:tr w:rsidR="006A5788" w14:paraId="611D33D8" w14:textId="77777777">
        <w:tc>
          <w:tcPr>
            <w:tcW w:w="1135" w:type="dxa"/>
          </w:tcPr>
          <w:p w14:paraId="2F0E70D9"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8079" w:type="dxa"/>
          </w:tcPr>
          <w:p w14:paraId="580C0B60" w14:textId="41D73D00" w:rsidR="006A5788" w:rsidRDefault="000D4D2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время</w:t>
            </w:r>
          </w:p>
        </w:tc>
      </w:tr>
      <w:tr w:rsidR="006A5788" w14:paraId="03EE78E3" w14:textId="77777777">
        <w:tc>
          <w:tcPr>
            <w:tcW w:w="1135" w:type="dxa"/>
          </w:tcPr>
          <w:p w14:paraId="385ADABB"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p>
        </w:tc>
        <w:tc>
          <w:tcPr>
            <w:tcW w:w="8079" w:type="dxa"/>
          </w:tcPr>
          <w:p w14:paraId="10861C0A"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r>
      <w:tr w:rsidR="006A5788" w14:paraId="46C2BCF9" w14:textId="77777777">
        <w:tc>
          <w:tcPr>
            <w:tcW w:w="1135" w:type="dxa"/>
          </w:tcPr>
          <w:p w14:paraId="6EA05A5A"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8079" w:type="dxa"/>
          </w:tcPr>
          <w:p w14:paraId="18B73040"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Тихий час</w:t>
            </w:r>
          </w:p>
        </w:tc>
      </w:tr>
      <w:tr w:rsidR="006A5788" w14:paraId="5C1B9751" w14:textId="77777777">
        <w:tc>
          <w:tcPr>
            <w:tcW w:w="1135" w:type="dxa"/>
          </w:tcPr>
          <w:p w14:paraId="37D87F5D"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w:t>
            </w:r>
          </w:p>
        </w:tc>
        <w:tc>
          <w:tcPr>
            <w:tcW w:w="8079" w:type="dxa"/>
          </w:tcPr>
          <w:p w14:paraId="079AE3A3"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выбору</w:t>
            </w:r>
          </w:p>
        </w:tc>
      </w:tr>
      <w:tr w:rsidR="006A5788" w14:paraId="739EE90A" w14:textId="77777777">
        <w:tc>
          <w:tcPr>
            <w:tcW w:w="1135" w:type="dxa"/>
          </w:tcPr>
          <w:p w14:paraId="2988D39F"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c>
          <w:tcPr>
            <w:tcW w:w="8079" w:type="dxa"/>
          </w:tcPr>
          <w:p w14:paraId="012B426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r>
      <w:tr w:rsidR="006A5788" w14:paraId="0B0C93D9" w14:textId="77777777">
        <w:tc>
          <w:tcPr>
            <w:tcW w:w="1135" w:type="dxa"/>
          </w:tcPr>
          <w:p w14:paraId="325F285C"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8079" w:type="dxa"/>
          </w:tcPr>
          <w:p w14:paraId="079C1CE1"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время</w:t>
            </w:r>
          </w:p>
        </w:tc>
      </w:tr>
      <w:tr w:rsidR="006A5788" w14:paraId="057A0E8E" w14:textId="77777777">
        <w:tc>
          <w:tcPr>
            <w:tcW w:w="1135" w:type="dxa"/>
          </w:tcPr>
          <w:p w14:paraId="7C909078"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19:30</w:t>
            </w:r>
          </w:p>
        </w:tc>
        <w:tc>
          <w:tcPr>
            <w:tcW w:w="8079" w:type="dxa"/>
          </w:tcPr>
          <w:p w14:paraId="510344FA"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Ужин</w:t>
            </w:r>
          </w:p>
        </w:tc>
      </w:tr>
      <w:tr w:rsidR="006A5788" w14:paraId="3BD7B5AB" w14:textId="77777777">
        <w:tc>
          <w:tcPr>
            <w:tcW w:w="1135" w:type="dxa"/>
          </w:tcPr>
          <w:p w14:paraId="368D07FF"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20:00</w:t>
            </w:r>
          </w:p>
        </w:tc>
        <w:tc>
          <w:tcPr>
            <w:tcW w:w="8079" w:type="dxa"/>
          </w:tcPr>
          <w:p w14:paraId="5B789422" w14:textId="77777777" w:rsidR="006A5788" w:rsidRDefault="00E05E6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Общелагерное</w:t>
            </w:r>
            <w:proofErr w:type="spellEnd"/>
            <w:r>
              <w:rPr>
                <w:rFonts w:ascii="Times New Roman" w:eastAsia="Times New Roman" w:hAnsi="Times New Roman" w:cs="Times New Roman"/>
                <w:sz w:val="24"/>
                <w:szCs w:val="24"/>
              </w:rPr>
              <w:t xml:space="preserve"> мероприятие</w:t>
            </w:r>
          </w:p>
        </w:tc>
      </w:tr>
      <w:tr w:rsidR="006A5788" w14:paraId="6706E123" w14:textId="77777777">
        <w:tc>
          <w:tcPr>
            <w:tcW w:w="1135" w:type="dxa"/>
          </w:tcPr>
          <w:p w14:paraId="5D612860"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tc>
        <w:tc>
          <w:tcPr>
            <w:tcW w:w="8079" w:type="dxa"/>
          </w:tcPr>
          <w:p w14:paraId="7356E11C"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Сонник</w:t>
            </w:r>
          </w:p>
        </w:tc>
      </w:tr>
      <w:tr w:rsidR="006A5788" w14:paraId="0C15CBD8" w14:textId="77777777">
        <w:tc>
          <w:tcPr>
            <w:tcW w:w="1135" w:type="dxa"/>
          </w:tcPr>
          <w:p w14:paraId="0DF7E032"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8079" w:type="dxa"/>
          </w:tcPr>
          <w:p w14:paraId="7960A7E4"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Огонёк</w:t>
            </w:r>
          </w:p>
        </w:tc>
      </w:tr>
      <w:tr w:rsidR="006A5788" w14:paraId="18247813" w14:textId="77777777">
        <w:tc>
          <w:tcPr>
            <w:tcW w:w="1135" w:type="dxa"/>
          </w:tcPr>
          <w:p w14:paraId="3B39D43E"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22:30</w:t>
            </w:r>
          </w:p>
        </w:tc>
        <w:tc>
          <w:tcPr>
            <w:tcW w:w="8079" w:type="dxa"/>
          </w:tcPr>
          <w:p w14:paraId="34901FE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ВЛГ, вечерняя термометрия</w:t>
            </w:r>
          </w:p>
        </w:tc>
      </w:tr>
      <w:tr w:rsidR="006A5788" w14:paraId="0F639CEE" w14:textId="77777777">
        <w:tc>
          <w:tcPr>
            <w:tcW w:w="1135" w:type="dxa"/>
          </w:tcPr>
          <w:p w14:paraId="4A1F2940"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8079" w:type="dxa"/>
          </w:tcPr>
          <w:p w14:paraId="287E4681"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Отбой</w:t>
            </w:r>
          </w:p>
        </w:tc>
      </w:tr>
    </w:tbl>
    <w:p w14:paraId="7B8816AC" w14:textId="77777777" w:rsidR="006A5788" w:rsidRDefault="00E05E60">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t>Режим дня для детей младшего школьного возраста</w:t>
      </w:r>
    </w:p>
    <w:tbl>
      <w:tblPr>
        <w:tblStyle w:val="1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8079"/>
      </w:tblGrid>
      <w:tr w:rsidR="006A5788" w14:paraId="29162FC2" w14:textId="77777777">
        <w:tc>
          <w:tcPr>
            <w:tcW w:w="1135" w:type="dxa"/>
          </w:tcPr>
          <w:p w14:paraId="2EDAB7E0" w14:textId="77777777" w:rsidR="006A5788" w:rsidRDefault="00E05E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w:t>
            </w:r>
          </w:p>
        </w:tc>
        <w:tc>
          <w:tcPr>
            <w:tcW w:w="8079" w:type="dxa"/>
          </w:tcPr>
          <w:p w14:paraId="17CCDBBA" w14:textId="77777777" w:rsidR="006A5788" w:rsidRDefault="00E05E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w:t>
            </w:r>
          </w:p>
        </w:tc>
      </w:tr>
      <w:tr w:rsidR="006A5788" w14:paraId="69A69AF0" w14:textId="77777777">
        <w:tc>
          <w:tcPr>
            <w:tcW w:w="1135" w:type="dxa"/>
          </w:tcPr>
          <w:p w14:paraId="5333005D"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c>
          <w:tcPr>
            <w:tcW w:w="8079" w:type="dxa"/>
          </w:tcPr>
          <w:p w14:paraId="66A1D649"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Подъём, время личной гигиены</w:t>
            </w:r>
          </w:p>
        </w:tc>
      </w:tr>
      <w:tr w:rsidR="006A5788" w14:paraId="66B777AE" w14:textId="77777777">
        <w:tc>
          <w:tcPr>
            <w:tcW w:w="1135" w:type="dxa"/>
          </w:tcPr>
          <w:p w14:paraId="3792E306"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8079" w:type="dxa"/>
          </w:tcPr>
          <w:p w14:paraId="191C1DFF"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Зарядка</w:t>
            </w:r>
          </w:p>
        </w:tc>
      </w:tr>
      <w:tr w:rsidR="006A5788" w14:paraId="2FC73F89" w14:textId="77777777">
        <w:tc>
          <w:tcPr>
            <w:tcW w:w="1135" w:type="dxa"/>
          </w:tcPr>
          <w:p w14:paraId="27774952"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8079" w:type="dxa"/>
          </w:tcPr>
          <w:p w14:paraId="264492FA"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Утренний информационный сбор отряда, утренняя термометрия </w:t>
            </w:r>
          </w:p>
        </w:tc>
      </w:tr>
      <w:tr w:rsidR="006A5788" w14:paraId="7F479F7F" w14:textId="77777777">
        <w:tc>
          <w:tcPr>
            <w:tcW w:w="1135" w:type="dxa"/>
          </w:tcPr>
          <w:p w14:paraId="09DD45E3"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8079" w:type="dxa"/>
          </w:tcPr>
          <w:p w14:paraId="08CEC42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r>
      <w:tr w:rsidR="006A5788" w14:paraId="0A6C5AC9" w14:textId="77777777">
        <w:tc>
          <w:tcPr>
            <w:tcW w:w="1135" w:type="dxa"/>
          </w:tcPr>
          <w:p w14:paraId="79BEC617"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8079" w:type="dxa"/>
          </w:tcPr>
          <w:p w14:paraId="26C26368" w14:textId="6B386BE2" w:rsidR="006A5788" w:rsidRDefault="000D4D2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сбор</w:t>
            </w:r>
          </w:p>
        </w:tc>
      </w:tr>
      <w:tr w:rsidR="006A5788" w14:paraId="3A6AF4BE" w14:textId="77777777">
        <w:tc>
          <w:tcPr>
            <w:tcW w:w="1135" w:type="dxa"/>
          </w:tcPr>
          <w:p w14:paraId="79E387DD"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8079" w:type="dxa"/>
          </w:tcPr>
          <w:p w14:paraId="28E027FE"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по выбору</w:t>
            </w:r>
          </w:p>
        </w:tc>
      </w:tr>
      <w:tr w:rsidR="006A5788" w14:paraId="54E2F592" w14:textId="77777777">
        <w:tc>
          <w:tcPr>
            <w:tcW w:w="1135" w:type="dxa"/>
          </w:tcPr>
          <w:p w14:paraId="343C0314"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8079" w:type="dxa"/>
          </w:tcPr>
          <w:p w14:paraId="7D4ED8E0" w14:textId="720E0C0F" w:rsidR="006A5788" w:rsidRDefault="000D4D2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время</w:t>
            </w:r>
          </w:p>
        </w:tc>
      </w:tr>
      <w:tr w:rsidR="006A5788" w14:paraId="427C655A" w14:textId="77777777">
        <w:tc>
          <w:tcPr>
            <w:tcW w:w="1135" w:type="dxa"/>
          </w:tcPr>
          <w:p w14:paraId="21F3C6F8"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8079" w:type="dxa"/>
          </w:tcPr>
          <w:p w14:paraId="2024E54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r>
      <w:tr w:rsidR="006A5788" w14:paraId="7906CE75" w14:textId="77777777">
        <w:tc>
          <w:tcPr>
            <w:tcW w:w="1135" w:type="dxa"/>
          </w:tcPr>
          <w:p w14:paraId="39490D01"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8079" w:type="dxa"/>
          </w:tcPr>
          <w:p w14:paraId="4284BB00"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Тихий час</w:t>
            </w:r>
          </w:p>
        </w:tc>
      </w:tr>
      <w:tr w:rsidR="006A5788" w14:paraId="14CA7EE1" w14:textId="77777777">
        <w:tc>
          <w:tcPr>
            <w:tcW w:w="1135" w:type="dxa"/>
          </w:tcPr>
          <w:p w14:paraId="152B4815"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w:t>
            </w:r>
          </w:p>
        </w:tc>
        <w:tc>
          <w:tcPr>
            <w:tcW w:w="8079" w:type="dxa"/>
          </w:tcPr>
          <w:p w14:paraId="3878FE8F"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выбору</w:t>
            </w:r>
          </w:p>
        </w:tc>
      </w:tr>
      <w:tr w:rsidR="006A5788" w14:paraId="42137832" w14:textId="77777777">
        <w:tc>
          <w:tcPr>
            <w:tcW w:w="1135" w:type="dxa"/>
          </w:tcPr>
          <w:p w14:paraId="377249CB"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8079" w:type="dxa"/>
          </w:tcPr>
          <w:p w14:paraId="3685B23C"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r>
      <w:tr w:rsidR="006A5788" w14:paraId="3B9FA250" w14:textId="77777777">
        <w:tc>
          <w:tcPr>
            <w:tcW w:w="1135" w:type="dxa"/>
          </w:tcPr>
          <w:p w14:paraId="7FF6EC2E"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8079" w:type="dxa"/>
          </w:tcPr>
          <w:p w14:paraId="3ECF8EA2"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время</w:t>
            </w:r>
          </w:p>
        </w:tc>
      </w:tr>
      <w:tr w:rsidR="006A5788" w14:paraId="25D3DDFB" w14:textId="77777777">
        <w:tc>
          <w:tcPr>
            <w:tcW w:w="1135" w:type="dxa"/>
          </w:tcPr>
          <w:p w14:paraId="76229925"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c>
          <w:tcPr>
            <w:tcW w:w="8079" w:type="dxa"/>
          </w:tcPr>
          <w:p w14:paraId="285A289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Ужин</w:t>
            </w:r>
          </w:p>
        </w:tc>
      </w:tr>
      <w:tr w:rsidR="006A5788" w14:paraId="7610D5B8" w14:textId="77777777">
        <w:tc>
          <w:tcPr>
            <w:tcW w:w="1135" w:type="dxa"/>
          </w:tcPr>
          <w:p w14:paraId="4BF7B7B5"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8079" w:type="dxa"/>
          </w:tcPr>
          <w:p w14:paraId="794F6634" w14:textId="77777777" w:rsidR="006A5788" w:rsidRDefault="00E05E6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Общелагерное</w:t>
            </w:r>
            <w:proofErr w:type="spellEnd"/>
            <w:r>
              <w:rPr>
                <w:rFonts w:ascii="Times New Roman" w:eastAsia="Times New Roman" w:hAnsi="Times New Roman" w:cs="Times New Roman"/>
                <w:sz w:val="24"/>
                <w:szCs w:val="24"/>
              </w:rPr>
              <w:t xml:space="preserve"> мероприятие</w:t>
            </w:r>
          </w:p>
        </w:tc>
      </w:tr>
      <w:tr w:rsidR="006A5788" w14:paraId="2509D3AC" w14:textId="77777777">
        <w:tc>
          <w:tcPr>
            <w:tcW w:w="1135" w:type="dxa"/>
          </w:tcPr>
          <w:p w14:paraId="7EE3E55B"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079" w:type="dxa"/>
          </w:tcPr>
          <w:p w14:paraId="07E2DB75"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Сонник</w:t>
            </w:r>
          </w:p>
        </w:tc>
      </w:tr>
      <w:tr w:rsidR="006A5788" w14:paraId="4567A206" w14:textId="77777777">
        <w:tc>
          <w:tcPr>
            <w:tcW w:w="1135" w:type="dxa"/>
          </w:tcPr>
          <w:p w14:paraId="050A41DC"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tc>
        <w:tc>
          <w:tcPr>
            <w:tcW w:w="8079" w:type="dxa"/>
          </w:tcPr>
          <w:p w14:paraId="758D3643"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Огонёк</w:t>
            </w:r>
          </w:p>
        </w:tc>
      </w:tr>
      <w:tr w:rsidR="006A5788" w14:paraId="7C81DCAC" w14:textId="77777777">
        <w:tc>
          <w:tcPr>
            <w:tcW w:w="1135" w:type="dxa"/>
          </w:tcPr>
          <w:p w14:paraId="33BF996C"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8079" w:type="dxa"/>
          </w:tcPr>
          <w:p w14:paraId="586D8486"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ВЛГ, вечерняя термометрия</w:t>
            </w:r>
          </w:p>
        </w:tc>
      </w:tr>
      <w:tr w:rsidR="006A5788" w14:paraId="2C0D2062" w14:textId="77777777">
        <w:tc>
          <w:tcPr>
            <w:tcW w:w="1135" w:type="dxa"/>
          </w:tcPr>
          <w:p w14:paraId="1CFBA414" w14:textId="77777777" w:rsidR="006A5788" w:rsidRDefault="00E05E6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22:30</w:t>
            </w:r>
          </w:p>
        </w:tc>
        <w:tc>
          <w:tcPr>
            <w:tcW w:w="8079" w:type="dxa"/>
          </w:tcPr>
          <w:p w14:paraId="7CD254D3" w14:textId="77777777" w:rsidR="006A5788" w:rsidRDefault="00E05E6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Отбой</w:t>
            </w:r>
          </w:p>
        </w:tc>
      </w:tr>
    </w:tbl>
    <w:p w14:paraId="0EA021A7" w14:textId="77777777" w:rsidR="006A5788" w:rsidRDefault="006A5788"/>
    <w:p w14:paraId="3037B32C" w14:textId="77777777" w:rsidR="006A5788" w:rsidRDefault="006A5788"/>
    <w:sectPr w:rsidR="006A5788">
      <w:pgSz w:w="11901" w:h="16817"/>
      <w:pgMar w:top="1134" w:right="567" w:bottom="1134" w:left="1701" w:header="567" w:footer="567"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EA1042FC-02E1-48BC-822D-5F87CEAE577C}"/>
    <w:embedBold r:id="rId2" w:fontKey="{D5A3C390-FCDA-4EA5-B57D-85736305DBEA}"/>
    <w:embedBoldItalic r:id="rId3" w:fontKey="{104595E2-2473-45B5-A9F7-E42EED17B7FD}"/>
  </w:font>
  <w:font w:name="Calibri Light">
    <w:panose1 w:val="020F0302020204030204"/>
    <w:charset w:val="CC"/>
    <w:family w:val="swiss"/>
    <w:pitch w:val="variable"/>
    <w:sig w:usb0="E4002EFF" w:usb1="C000247B" w:usb2="00000009" w:usb3="00000000" w:csb0="000001FF" w:csb1="00000000"/>
    <w:embedRegular r:id="rId4" w:fontKey="{6C6D4ADE-5423-4373-B878-6F8990136E5F}"/>
    <w:embedBold r:id="rId5" w:fontKey="{859003B5-EB90-42D1-905B-31C499F01DE3}"/>
  </w:font>
  <w:font w:name="Georgia">
    <w:panose1 w:val="02040502050405020303"/>
    <w:charset w:val="CC"/>
    <w:family w:val="roman"/>
    <w:pitch w:val="variable"/>
    <w:sig w:usb0="00000287" w:usb1="00000000" w:usb2="00000000" w:usb3="00000000" w:csb0="0000009F" w:csb1="00000000"/>
    <w:embedRegular r:id="rId6" w:fontKey="{C3F776D3-B9E4-48C2-8FBB-FC9690045BF8}"/>
    <w:embedItalic r:id="rId7" w:fontKey="{24B02BB6-9AAB-4A4C-B146-3D38D8E269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010"/>
    <w:multiLevelType w:val="multilevel"/>
    <w:tmpl w:val="BB6CD8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956A14"/>
    <w:multiLevelType w:val="multilevel"/>
    <w:tmpl w:val="A29227B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7725301"/>
    <w:multiLevelType w:val="multilevel"/>
    <w:tmpl w:val="43D25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A97121"/>
    <w:multiLevelType w:val="multilevel"/>
    <w:tmpl w:val="AFBA0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D57EF2"/>
    <w:multiLevelType w:val="multilevel"/>
    <w:tmpl w:val="CA247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FE3B08"/>
    <w:multiLevelType w:val="multilevel"/>
    <w:tmpl w:val="E7204A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6741CD9"/>
    <w:multiLevelType w:val="multilevel"/>
    <w:tmpl w:val="DF3CB9A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BA43A6"/>
    <w:multiLevelType w:val="multilevel"/>
    <w:tmpl w:val="DB18B7A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092D51"/>
    <w:multiLevelType w:val="multilevel"/>
    <w:tmpl w:val="7EE22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CE6448"/>
    <w:multiLevelType w:val="multilevel"/>
    <w:tmpl w:val="6696F8B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0E5DA0"/>
    <w:multiLevelType w:val="multilevel"/>
    <w:tmpl w:val="02C24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1"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AB296F"/>
    <w:multiLevelType w:val="multilevel"/>
    <w:tmpl w:val="CABAE3CC"/>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1201BB"/>
    <w:multiLevelType w:val="multilevel"/>
    <w:tmpl w:val="2110D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87638B"/>
    <w:multiLevelType w:val="multilevel"/>
    <w:tmpl w:val="1F3E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211D3"/>
    <w:multiLevelType w:val="multilevel"/>
    <w:tmpl w:val="F2F41B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665387"/>
    <w:multiLevelType w:val="multilevel"/>
    <w:tmpl w:val="487AB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1C2593"/>
    <w:multiLevelType w:val="multilevel"/>
    <w:tmpl w:val="60807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4722AB"/>
    <w:multiLevelType w:val="multilevel"/>
    <w:tmpl w:val="7D64D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9323D0"/>
    <w:multiLevelType w:val="multilevel"/>
    <w:tmpl w:val="38FEF8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20713C2"/>
    <w:multiLevelType w:val="multilevel"/>
    <w:tmpl w:val="3E5CCEAA"/>
    <w:lvl w:ilvl="0">
      <w:start w:val="1"/>
      <w:numFmt w:val="decimal"/>
      <w:lvlText w:val="%1."/>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524854A8"/>
    <w:multiLevelType w:val="multilevel"/>
    <w:tmpl w:val="FD14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607EF9"/>
    <w:multiLevelType w:val="multilevel"/>
    <w:tmpl w:val="D716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15110C"/>
    <w:multiLevelType w:val="multilevel"/>
    <w:tmpl w:val="370A0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ACB70EF"/>
    <w:multiLevelType w:val="multilevel"/>
    <w:tmpl w:val="93FA4E2E"/>
    <w:lvl w:ilvl="0">
      <w:start w:val="8"/>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C01734"/>
    <w:multiLevelType w:val="multilevel"/>
    <w:tmpl w:val="CA247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C3064EE"/>
    <w:multiLevelType w:val="multilevel"/>
    <w:tmpl w:val="97AE6D2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E5F2F7A"/>
    <w:multiLevelType w:val="multilevel"/>
    <w:tmpl w:val="3166765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747ED7"/>
    <w:multiLevelType w:val="multilevel"/>
    <w:tmpl w:val="6696F8B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EE3723"/>
    <w:multiLevelType w:val="multilevel"/>
    <w:tmpl w:val="FAA67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F60503"/>
    <w:multiLevelType w:val="multilevel"/>
    <w:tmpl w:val="E1AC2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94B02CC"/>
    <w:multiLevelType w:val="multilevel"/>
    <w:tmpl w:val="0DBE8A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75875436">
    <w:abstractNumId w:val="28"/>
  </w:num>
  <w:num w:numId="2" w16cid:durableId="1904755352">
    <w:abstractNumId w:val="29"/>
  </w:num>
  <w:num w:numId="3" w16cid:durableId="1967545726">
    <w:abstractNumId w:val="19"/>
  </w:num>
  <w:num w:numId="4" w16cid:durableId="1980961023">
    <w:abstractNumId w:val="7"/>
  </w:num>
  <w:num w:numId="5" w16cid:durableId="1375541162">
    <w:abstractNumId w:val="6"/>
  </w:num>
  <w:num w:numId="6" w16cid:durableId="1718696129">
    <w:abstractNumId w:val="3"/>
  </w:num>
  <w:num w:numId="7" w16cid:durableId="1956909412">
    <w:abstractNumId w:val="12"/>
  </w:num>
  <w:num w:numId="8" w16cid:durableId="1375618175">
    <w:abstractNumId w:val="17"/>
  </w:num>
  <w:num w:numId="9" w16cid:durableId="1774015329">
    <w:abstractNumId w:val="22"/>
  </w:num>
  <w:num w:numId="10" w16cid:durableId="645820419">
    <w:abstractNumId w:val="2"/>
  </w:num>
  <w:num w:numId="11" w16cid:durableId="2135445316">
    <w:abstractNumId w:val="1"/>
  </w:num>
  <w:num w:numId="12" w16cid:durableId="1429694510">
    <w:abstractNumId w:val="25"/>
  </w:num>
  <w:num w:numId="13" w16cid:durableId="753556046">
    <w:abstractNumId w:val="8"/>
  </w:num>
  <w:num w:numId="14" w16cid:durableId="397022233">
    <w:abstractNumId w:val="20"/>
  </w:num>
  <w:num w:numId="15" w16cid:durableId="242223414">
    <w:abstractNumId w:val="26"/>
  </w:num>
  <w:num w:numId="16" w16cid:durableId="778448732">
    <w:abstractNumId w:val="23"/>
  </w:num>
  <w:num w:numId="17" w16cid:durableId="1770544181">
    <w:abstractNumId w:val="30"/>
  </w:num>
  <w:num w:numId="18" w16cid:durableId="1337077576">
    <w:abstractNumId w:val="5"/>
  </w:num>
  <w:num w:numId="19" w16cid:durableId="1051804836">
    <w:abstractNumId w:val="0"/>
  </w:num>
  <w:num w:numId="20" w16cid:durableId="622268293">
    <w:abstractNumId w:val="18"/>
  </w:num>
  <w:num w:numId="21" w16cid:durableId="394814746">
    <w:abstractNumId w:val="14"/>
  </w:num>
  <w:num w:numId="22" w16cid:durableId="1155683879">
    <w:abstractNumId w:val="10"/>
  </w:num>
  <w:num w:numId="23" w16cid:durableId="801195071">
    <w:abstractNumId w:val="27"/>
  </w:num>
  <w:num w:numId="24" w16cid:durableId="976111532">
    <w:abstractNumId w:val="24"/>
  </w:num>
  <w:num w:numId="25" w16cid:durableId="654264618">
    <w:abstractNumId w:val="4"/>
  </w:num>
  <w:num w:numId="26" w16cid:durableId="1855919957">
    <w:abstractNumId w:val="9"/>
  </w:num>
  <w:num w:numId="27" w16cid:durableId="1353262423">
    <w:abstractNumId w:val="11"/>
  </w:num>
  <w:num w:numId="28" w16cid:durableId="989674541">
    <w:abstractNumId w:val="15"/>
  </w:num>
  <w:num w:numId="29" w16cid:durableId="234315957">
    <w:abstractNumId w:val="13"/>
  </w:num>
  <w:num w:numId="30" w16cid:durableId="179004010">
    <w:abstractNumId w:val="21"/>
  </w:num>
  <w:num w:numId="31" w16cid:durableId="12484176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88"/>
    <w:rsid w:val="000D4D2D"/>
    <w:rsid w:val="00103317"/>
    <w:rsid w:val="002F7060"/>
    <w:rsid w:val="00417E6F"/>
    <w:rsid w:val="00454017"/>
    <w:rsid w:val="006A5788"/>
    <w:rsid w:val="0075791C"/>
    <w:rsid w:val="00A05BD4"/>
    <w:rsid w:val="00C23764"/>
    <w:rsid w:val="00C82225"/>
    <w:rsid w:val="00E05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F32BF"/>
  <w15:docId w15:val="{71B2BC45-1BBE-4DA2-B84A-A38C6DBD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A4A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C3AAB"/>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11">
    <w:name w:val="toc 1"/>
    <w:aliases w:val="Как надо"/>
    <w:basedOn w:val="a"/>
    <w:next w:val="a"/>
    <w:autoRedefine/>
    <w:uiPriority w:val="39"/>
    <w:unhideWhenUsed/>
    <w:qFormat/>
    <w:rsid w:val="00E21D95"/>
    <w:pPr>
      <w:spacing w:before="120"/>
    </w:pPr>
    <w:rPr>
      <w:rFonts w:cstheme="minorHAnsi"/>
      <w:b/>
      <w:bCs/>
      <w:i/>
      <w:iCs/>
    </w:rPr>
  </w:style>
  <w:style w:type="paragraph" w:styleId="21">
    <w:name w:val="toc 2"/>
    <w:basedOn w:val="a"/>
    <w:next w:val="a"/>
    <w:autoRedefine/>
    <w:uiPriority w:val="39"/>
    <w:unhideWhenUsed/>
    <w:qFormat/>
    <w:rsid w:val="00E21D95"/>
    <w:pPr>
      <w:spacing w:before="120"/>
      <w:ind w:left="240"/>
    </w:pPr>
    <w:rPr>
      <w:rFonts w:cstheme="minorHAnsi"/>
      <w:b/>
      <w:bCs/>
      <w:sz w:val="22"/>
      <w:szCs w:val="22"/>
    </w:rPr>
  </w:style>
  <w:style w:type="paragraph" w:styleId="30">
    <w:name w:val="toc 3"/>
    <w:basedOn w:val="a"/>
    <w:next w:val="a"/>
    <w:autoRedefine/>
    <w:uiPriority w:val="39"/>
    <w:unhideWhenUsed/>
    <w:qFormat/>
    <w:rsid w:val="00E21D95"/>
    <w:pPr>
      <w:ind w:left="480"/>
    </w:pPr>
    <w:rPr>
      <w:rFonts w:cstheme="minorHAnsi"/>
      <w:sz w:val="20"/>
      <w:szCs w:val="20"/>
    </w:rPr>
  </w:style>
  <w:style w:type="paragraph" w:styleId="a4">
    <w:name w:val="List Paragraph"/>
    <w:aliases w:val="Музыка,Bullet 1,Use Case List Paragraph,Нумерованый список,List Paragraph1,Нумерованный список оглавления,AC List 01,Содержание. 2 уровень,Абзац маркированнный,Маркер,- список"/>
    <w:basedOn w:val="a"/>
    <w:link w:val="a5"/>
    <w:uiPriority w:val="34"/>
    <w:qFormat/>
    <w:rsid w:val="00B80E6E"/>
    <w:pPr>
      <w:ind w:left="720"/>
      <w:contextualSpacing/>
    </w:pPr>
  </w:style>
  <w:style w:type="paragraph" w:styleId="a6">
    <w:name w:val="Normal (Web)"/>
    <w:basedOn w:val="a"/>
    <w:uiPriority w:val="99"/>
    <w:unhideWhenUsed/>
    <w:rsid w:val="00274777"/>
    <w:rPr>
      <w:rFonts w:ascii="Times New Roman" w:hAnsi="Times New Roman" w:cs="Times New Roman"/>
    </w:rPr>
  </w:style>
  <w:style w:type="character" w:customStyle="1" w:styleId="a5">
    <w:name w:val="Абзац списка Знак"/>
    <w:aliases w:val="Музыка Знак,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4"/>
    <w:uiPriority w:val="34"/>
    <w:qFormat/>
    <w:locked/>
    <w:rsid w:val="00274777"/>
  </w:style>
  <w:style w:type="table" w:styleId="a7">
    <w:name w:val="Table Grid"/>
    <w:basedOn w:val="a1"/>
    <w:uiPriority w:val="39"/>
    <w:rsid w:val="00D11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A798D"/>
    <w:rPr>
      <w:color w:val="0000FF"/>
      <w:u w:val="single"/>
    </w:rPr>
  </w:style>
  <w:style w:type="character" w:customStyle="1" w:styleId="20">
    <w:name w:val="Заголовок 2 Знак"/>
    <w:basedOn w:val="a0"/>
    <w:link w:val="2"/>
    <w:uiPriority w:val="9"/>
    <w:rsid w:val="00CC3AAB"/>
    <w:rPr>
      <w:rFonts w:ascii="Calibri" w:eastAsia="Calibri" w:hAnsi="Calibri" w:cs="Calibri"/>
      <w:b/>
      <w:sz w:val="36"/>
      <w:szCs w:val="36"/>
      <w:lang w:eastAsia="ru-RU"/>
    </w:rPr>
  </w:style>
  <w:style w:type="character" w:customStyle="1" w:styleId="22">
    <w:name w:val="Основной текст (2)_"/>
    <w:link w:val="23"/>
    <w:rsid w:val="00CC3AAB"/>
    <w:rPr>
      <w:rFonts w:ascii="Times New Roman" w:eastAsia="Times New Roman" w:hAnsi="Times New Roman"/>
      <w:b/>
      <w:bCs/>
      <w:sz w:val="27"/>
      <w:szCs w:val="27"/>
      <w:shd w:val="clear" w:color="auto" w:fill="FFFFFF"/>
    </w:rPr>
  </w:style>
  <w:style w:type="paragraph" w:customStyle="1" w:styleId="23">
    <w:name w:val="Основной текст (2)"/>
    <w:basedOn w:val="a"/>
    <w:link w:val="22"/>
    <w:rsid w:val="00CC3AAB"/>
    <w:pPr>
      <w:widowControl w:val="0"/>
      <w:shd w:val="clear" w:color="auto" w:fill="FFFFFF"/>
      <w:spacing w:line="298" w:lineRule="exact"/>
      <w:jc w:val="center"/>
    </w:pPr>
    <w:rPr>
      <w:rFonts w:ascii="Times New Roman" w:eastAsia="Times New Roman" w:hAnsi="Times New Roman"/>
      <w:b/>
      <w:bCs/>
      <w:sz w:val="27"/>
      <w:szCs w:val="27"/>
    </w:rPr>
  </w:style>
  <w:style w:type="character" w:customStyle="1" w:styleId="10">
    <w:name w:val="Заголовок 1 Знак"/>
    <w:basedOn w:val="a0"/>
    <w:link w:val="1"/>
    <w:uiPriority w:val="9"/>
    <w:rsid w:val="00CA4A31"/>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CA4A31"/>
    <w:pPr>
      <w:spacing w:before="480" w:line="276" w:lineRule="auto"/>
      <w:outlineLvl w:val="9"/>
    </w:pPr>
    <w:rPr>
      <w:b/>
      <w:bCs/>
      <w:sz w:val="28"/>
      <w:szCs w:val="28"/>
    </w:rPr>
  </w:style>
  <w:style w:type="paragraph" w:styleId="40">
    <w:name w:val="toc 4"/>
    <w:basedOn w:val="a"/>
    <w:next w:val="a"/>
    <w:autoRedefine/>
    <w:uiPriority w:val="39"/>
    <w:semiHidden/>
    <w:unhideWhenUsed/>
    <w:rsid w:val="00CA4A31"/>
    <w:pPr>
      <w:ind w:left="720"/>
    </w:pPr>
    <w:rPr>
      <w:rFonts w:cstheme="minorHAnsi"/>
      <w:sz w:val="20"/>
      <w:szCs w:val="20"/>
    </w:rPr>
  </w:style>
  <w:style w:type="paragraph" w:styleId="50">
    <w:name w:val="toc 5"/>
    <w:basedOn w:val="a"/>
    <w:next w:val="a"/>
    <w:autoRedefine/>
    <w:uiPriority w:val="39"/>
    <w:semiHidden/>
    <w:unhideWhenUsed/>
    <w:rsid w:val="00CA4A31"/>
    <w:pPr>
      <w:ind w:left="960"/>
    </w:pPr>
    <w:rPr>
      <w:rFonts w:cstheme="minorHAnsi"/>
      <w:sz w:val="20"/>
      <w:szCs w:val="20"/>
    </w:rPr>
  </w:style>
  <w:style w:type="paragraph" w:styleId="60">
    <w:name w:val="toc 6"/>
    <w:basedOn w:val="a"/>
    <w:next w:val="a"/>
    <w:autoRedefine/>
    <w:uiPriority w:val="39"/>
    <w:semiHidden/>
    <w:unhideWhenUsed/>
    <w:rsid w:val="00CA4A31"/>
    <w:pPr>
      <w:ind w:left="1200"/>
    </w:pPr>
    <w:rPr>
      <w:rFonts w:cstheme="minorHAnsi"/>
      <w:sz w:val="20"/>
      <w:szCs w:val="20"/>
    </w:rPr>
  </w:style>
  <w:style w:type="paragraph" w:styleId="7">
    <w:name w:val="toc 7"/>
    <w:basedOn w:val="a"/>
    <w:next w:val="a"/>
    <w:autoRedefine/>
    <w:uiPriority w:val="39"/>
    <w:semiHidden/>
    <w:unhideWhenUsed/>
    <w:rsid w:val="00CA4A31"/>
    <w:pPr>
      <w:ind w:left="1440"/>
    </w:pPr>
    <w:rPr>
      <w:rFonts w:cstheme="minorHAnsi"/>
      <w:sz w:val="20"/>
      <w:szCs w:val="20"/>
    </w:rPr>
  </w:style>
  <w:style w:type="paragraph" w:styleId="8">
    <w:name w:val="toc 8"/>
    <w:basedOn w:val="a"/>
    <w:next w:val="a"/>
    <w:autoRedefine/>
    <w:uiPriority w:val="39"/>
    <w:semiHidden/>
    <w:unhideWhenUsed/>
    <w:rsid w:val="00CA4A31"/>
    <w:pPr>
      <w:ind w:left="1680"/>
    </w:pPr>
    <w:rPr>
      <w:rFonts w:cstheme="minorHAnsi"/>
      <w:sz w:val="20"/>
      <w:szCs w:val="20"/>
    </w:rPr>
  </w:style>
  <w:style w:type="paragraph" w:styleId="9">
    <w:name w:val="toc 9"/>
    <w:basedOn w:val="a"/>
    <w:next w:val="a"/>
    <w:autoRedefine/>
    <w:uiPriority w:val="39"/>
    <w:semiHidden/>
    <w:unhideWhenUsed/>
    <w:rsid w:val="00CA4A31"/>
    <w:pPr>
      <w:ind w:left="1920"/>
    </w:pPr>
    <w:rPr>
      <w:rFonts w:cstheme="minorHAnsi"/>
      <w:sz w:val="20"/>
      <w:szCs w:val="20"/>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1"/>
    <w:tblPr>
      <w:tblStyleRowBandSize w:val="1"/>
      <w:tblStyleColBandSize w:val="1"/>
      <w:tblCellMar>
        <w:left w:w="115" w:type="dxa"/>
        <w:right w:w="115" w:type="dxa"/>
      </w:tblCellMar>
    </w:tblPr>
  </w:style>
  <w:style w:type="table" w:customStyle="1" w:styleId="110">
    <w:name w:val="11"/>
    <w:basedOn w:val="TableNormal1"/>
    <w:tblPr>
      <w:tblStyleRowBandSize w:val="1"/>
      <w:tblStyleColBandSize w:val="1"/>
      <w:tblCellMar>
        <w:top w:w="15" w:type="dxa"/>
        <w:left w:w="15" w:type="dxa"/>
        <w:bottom w:w="15" w:type="dxa"/>
        <w:right w:w="15" w:type="dxa"/>
      </w:tblCellMar>
    </w:tblPr>
  </w:style>
  <w:style w:type="table" w:customStyle="1" w:styleId="100">
    <w:name w:val="10"/>
    <w:basedOn w:val="TableNormal1"/>
    <w:tblPr>
      <w:tblStyleRowBandSize w:val="1"/>
      <w:tblStyleColBandSize w:val="1"/>
      <w:tblCellMar>
        <w:top w:w="15" w:type="dxa"/>
        <w:left w:w="15" w:type="dxa"/>
        <w:bottom w:w="15" w:type="dxa"/>
        <w:right w:w="15" w:type="dxa"/>
      </w:tblCellMar>
    </w:tblPr>
  </w:style>
  <w:style w:type="table" w:customStyle="1" w:styleId="90">
    <w:name w:val="9"/>
    <w:basedOn w:val="TableNormal1"/>
    <w:tblPr>
      <w:tblStyleRowBandSize w:val="1"/>
      <w:tblStyleColBandSize w:val="1"/>
      <w:tblCellMar>
        <w:top w:w="100" w:type="dxa"/>
        <w:left w:w="100" w:type="dxa"/>
        <w:bottom w:w="100" w:type="dxa"/>
        <w:right w:w="100" w:type="dxa"/>
      </w:tblCellMar>
    </w:tblPr>
  </w:style>
  <w:style w:type="table" w:customStyle="1" w:styleId="80">
    <w:name w:val="8"/>
    <w:basedOn w:val="TableNormal1"/>
    <w:tblPr>
      <w:tblStyleRowBandSize w:val="1"/>
      <w:tblStyleColBandSize w:val="1"/>
      <w:tblCellMar>
        <w:left w:w="115" w:type="dxa"/>
        <w:right w:w="115" w:type="dxa"/>
      </w:tblCellMar>
    </w:tblPr>
  </w:style>
  <w:style w:type="table" w:customStyle="1" w:styleId="13">
    <w:name w:val="Сетка таблицы1"/>
    <w:basedOn w:val="a1"/>
    <w:next w:val="a7"/>
    <w:uiPriority w:val="39"/>
    <w:rsid w:val="00355A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373A28"/>
    <w:rPr>
      <w:color w:val="605E5C"/>
      <w:shd w:val="clear" w:color="auto" w:fill="E1DFDD"/>
    </w:rPr>
  </w:style>
  <w:style w:type="character" w:customStyle="1" w:styleId="apple-tab-span">
    <w:name w:val="apple-tab-span"/>
    <w:basedOn w:val="a0"/>
    <w:rsid w:val="002C6A6E"/>
  </w:style>
  <w:style w:type="table" w:customStyle="1" w:styleId="70">
    <w:name w:val="7"/>
    <w:basedOn w:val="TableNormal1"/>
    <w:tblPr>
      <w:tblStyleRowBandSize w:val="1"/>
      <w:tblStyleColBandSize w:val="1"/>
      <w:tblCellMar>
        <w:top w:w="15" w:type="dxa"/>
        <w:left w:w="15" w:type="dxa"/>
        <w:bottom w:w="15" w:type="dxa"/>
        <w:right w:w="15" w:type="dxa"/>
      </w:tblCellMar>
    </w:tblPr>
  </w:style>
  <w:style w:type="table" w:customStyle="1" w:styleId="61">
    <w:name w:val="6"/>
    <w:basedOn w:val="TableNormal1"/>
    <w:tblPr>
      <w:tblStyleRowBandSize w:val="1"/>
      <w:tblStyleColBandSize w:val="1"/>
      <w:tblCellMar>
        <w:top w:w="100" w:type="dxa"/>
        <w:left w:w="100" w:type="dxa"/>
        <w:bottom w:w="100" w:type="dxa"/>
        <w:right w:w="100"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4">
    <w:name w:val="2"/>
    <w:basedOn w:val="TableNormal1"/>
    <w:rPr>
      <w:sz w:val="22"/>
      <w:szCs w:val="22"/>
    </w:rPr>
    <w:tblPr>
      <w:tblStyleRowBandSize w:val="1"/>
      <w:tblStyleColBandSize w:val="1"/>
      <w:tblCellMar>
        <w:left w:w="108" w:type="dxa"/>
        <w:right w:w="108" w:type="dxa"/>
      </w:tblCellMar>
    </w:tblPr>
  </w:style>
  <w:style w:type="table" w:customStyle="1" w:styleId="14">
    <w:name w:val="1"/>
    <w:basedOn w:val="TableNormal1"/>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568914">
      <w:bodyDiv w:val="1"/>
      <w:marLeft w:val="0"/>
      <w:marRight w:val="0"/>
      <w:marTop w:val="0"/>
      <w:marBottom w:val="0"/>
      <w:divBdr>
        <w:top w:val="none" w:sz="0" w:space="0" w:color="auto"/>
        <w:left w:val="none" w:sz="0" w:space="0" w:color="auto"/>
        <w:bottom w:val="none" w:sz="0" w:space="0" w:color="auto"/>
        <w:right w:val="none" w:sz="0" w:space="0" w:color="auto"/>
      </w:divBdr>
    </w:div>
    <w:div w:id="1025207706">
      <w:bodyDiv w:val="1"/>
      <w:marLeft w:val="0"/>
      <w:marRight w:val="0"/>
      <w:marTop w:val="0"/>
      <w:marBottom w:val="0"/>
      <w:divBdr>
        <w:top w:val="none" w:sz="0" w:space="0" w:color="auto"/>
        <w:left w:val="none" w:sz="0" w:space="0" w:color="auto"/>
        <w:bottom w:val="none" w:sz="0" w:space="0" w:color="auto"/>
        <w:right w:val="none" w:sz="0" w:space="0" w:color="auto"/>
      </w:divBdr>
    </w:div>
    <w:div w:id="1266304990">
      <w:bodyDiv w:val="1"/>
      <w:marLeft w:val="0"/>
      <w:marRight w:val="0"/>
      <w:marTop w:val="0"/>
      <w:marBottom w:val="0"/>
      <w:divBdr>
        <w:top w:val="none" w:sz="0" w:space="0" w:color="auto"/>
        <w:left w:val="none" w:sz="0" w:space="0" w:color="auto"/>
        <w:bottom w:val="none" w:sz="0" w:space="0" w:color="auto"/>
        <w:right w:val="none" w:sz="0" w:space="0" w:color="auto"/>
      </w:divBdr>
    </w:div>
    <w:div w:id="1404909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u.pinterest.com/lizadanilova8018721/%D0%B0%D1%81%D1%82%D1%80%D0%BE%D0%BD%D0%BE%D0%BC%D0%B8%D1%8F/" TargetMode="External"/><Relationship Id="rId13" Type="http://schemas.openxmlformats.org/officeDocument/2006/relationships/hyperlink" Target="https://ru.pinterest.com/pin/25755029112121984/" TargetMode="External"/><Relationship Id="rId3" Type="http://schemas.openxmlformats.org/officeDocument/2006/relationships/styles" Target="styles.xml"/><Relationship Id="rId7" Type="http://schemas.openxmlformats.org/officeDocument/2006/relationships/hyperlink" Target="https://yandex.ru/video/preview/2661678356117604979" TargetMode="External"/><Relationship Id="rId12" Type="http://schemas.openxmlformats.org/officeDocument/2006/relationships/hyperlink" Target="https://ru.pinterest.com/lizadanilova8018721/%D1%81%D0%BA%D1%80%D0%B0%D0%BF%D0%B1%D1%83%D0%BA%D0%B8%D0%BD%D0%B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voimirukamy.com/solnechnaya-sistema-svoimi-rukami.html" TargetMode="External"/><Relationship Id="rId11" Type="http://schemas.openxmlformats.org/officeDocument/2006/relationships/hyperlink" Target="https://ru.pinterest.com/lizadanilova8018721/%D0%BF%D1%80%D0%B8%D0%BA%D0%BB%D0%B0%D0%B4%D0%BD%D0%BE%D0%B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in.it/3TLZe5YFH" TargetMode="External"/><Relationship Id="rId4" Type="http://schemas.openxmlformats.org/officeDocument/2006/relationships/settings" Target="settings.xml"/><Relationship Id="rId9" Type="http://schemas.openxmlformats.org/officeDocument/2006/relationships/hyperlink" Target="https://yandex.ru/video/preview/4752351066322464285"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TxBxj+A+6ub2uKk1VbrCbwCpAQ==">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7179</Words>
  <Characters>40926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Гневашева</dc:creator>
  <cp:keywords/>
  <dc:description/>
  <cp:lastModifiedBy>Пасюк Милена Вячеславовна</cp:lastModifiedBy>
  <cp:revision>2</cp:revision>
  <dcterms:created xsi:type="dcterms:W3CDTF">2025-05-14T09:11:00Z</dcterms:created>
  <dcterms:modified xsi:type="dcterms:W3CDTF">2025-05-14T09:11:00Z</dcterms:modified>
</cp:coreProperties>
</file>